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AB4" w:rsidRPr="002B58DC" w:rsidRDefault="00490AB4" w:rsidP="00490AB4">
      <w:pPr>
        <w:autoSpaceDE w:val="0"/>
        <w:autoSpaceDN w:val="0"/>
        <w:adjustRightInd w:val="0"/>
        <w:rPr>
          <w:rFonts w:ascii="Arial" w:hAnsi="Arial" w:cs="Arial"/>
          <w:b/>
          <w:sz w:val="28"/>
          <w:szCs w:val="28"/>
        </w:rPr>
      </w:pPr>
      <w:r w:rsidRPr="002B58DC">
        <w:rPr>
          <w:rFonts w:ascii="Arial" w:hAnsi="Arial" w:cs="Arial"/>
          <w:b/>
          <w:sz w:val="28"/>
          <w:szCs w:val="28"/>
        </w:rPr>
        <w:t>СОВЕТ  СЕЛЬСКОГО ПОСЕЛЕНИЯ КАБАКОВСКИЙ СЕЛЬСОВЕТ</w:t>
      </w:r>
    </w:p>
    <w:p w:rsidR="00490AB4" w:rsidRPr="002B58DC" w:rsidRDefault="00490AB4" w:rsidP="00490AB4">
      <w:pPr>
        <w:pStyle w:val="ConsPlusNonformat"/>
        <w:widowControl/>
        <w:ind w:firstLine="720"/>
        <w:jc w:val="center"/>
        <w:rPr>
          <w:rFonts w:ascii="Arial" w:hAnsi="Arial" w:cs="Arial"/>
          <w:b/>
          <w:sz w:val="28"/>
          <w:szCs w:val="28"/>
        </w:rPr>
      </w:pPr>
      <w:r w:rsidRPr="002B58DC">
        <w:rPr>
          <w:rFonts w:ascii="Arial" w:hAnsi="Arial" w:cs="Arial"/>
          <w:b/>
          <w:sz w:val="28"/>
          <w:szCs w:val="28"/>
        </w:rPr>
        <w:t>МУНИЦИПАЛЬНОГО РАЙОНА  КАРМАСКАЛИНСКИЙ РАЙОН РЕСПУБЛИКИ  БАШКОРТОСТАН</w:t>
      </w:r>
    </w:p>
    <w:p w:rsidR="00490AB4" w:rsidRPr="002B58DC" w:rsidRDefault="00490AB4" w:rsidP="00490AB4">
      <w:pPr>
        <w:pStyle w:val="ConsPlusNonformat"/>
        <w:widowControl/>
        <w:spacing w:line="360" w:lineRule="auto"/>
        <w:rPr>
          <w:rFonts w:ascii="Arial" w:hAnsi="Arial" w:cs="Arial"/>
          <w:b/>
        </w:rPr>
      </w:pPr>
    </w:p>
    <w:p w:rsidR="00490AB4" w:rsidRPr="002B58DC" w:rsidRDefault="00490AB4" w:rsidP="00490AB4">
      <w:pPr>
        <w:pStyle w:val="ConsPlusTitle"/>
        <w:widowControl/>
        <w:jc w:val="center"/>
        <w:rPr>
          <w:rFonts w:ascii="Arial" w:hAnsi="Arial" w:cs="Arial"/>
          <w:sz w:val="28"/>
          <w:szCs w:val="28"/>
        </w:rPr>
      </w:pPr>
      <w:r w:rsidRPr="002B58DC">
        <w:rPr>
          <w:rFonts w:ascii="Arial" w:hAnsi="Arial" w:cs="Arial"/>
          <w:sz w:val="28"/>
          <w:szCs w:val="28"/>
        </w:rPr>
        <w:t>РЕШЕНИЕ</w:t>
      </w:r>
    </w:p>
    <w:p w:rsidR="00490AB4" w:rsidRPr="002B58DC" w:rsidRDefault="001F160C" w:rsidP="00490AB4">
      <w:pPr>
        <w:pStyle w:val="ConsPlusTitle"/>
        <w:widowControl/>
        <w:jc w:val="center"/>
        <w:rPr>
          <w:rFonts w:ascii="Arial" w:hAnsi="Arial" w:cs="Arial"/>
          <w:sz w:val="28"/>
          <w:szCs w:val="28"/>
        </w:rPr>
      </w:pPr>
      <w:r w:rsidRPr="002B58DC">
        <w:rPr>
          <w:rFonts w:ascii="Arial" w:hAnsi="Arial" w:cs="Arial"/>
          <w:sz w:val="28"/>
          <w:szCs w:val="28"/>
        </w:rPr>
        <w:t>29 декабря  2015</w:t>
      </w:r>
      <w:r w:rsidR="00E77D62" w:rsidRPr="002B58DC">
        <w:rPr>
          <w:rFonts w:ascii="Arial" w:hAnsi="Arial" w:cs="Arial"/>
          <w:sz w:val="28"/>
          <w:szCs w:val="28"/>
        </w:rPr>
        <w:t xml:space="preserve"> года № 6-2</w:t>
      </w:r>
    </w:p>
    <w:p w:rsidR="009A432A" w:rsidRPr="002B58DC" w:rsidRDefault="00FA3729" w:rsidP="00490AB4">
      <w:pPr>
        <w:pStyle w:val="ConsPlusTitle"/>
        <w:jc w:val="center"/>
        <w:rPr>
          <w:rFonts w:ascii="Arial" w:hAnsi="Arial" w:cs="Arial"/>
          <w:sz w:val="28"/>
          <w:szCs w:val="28"/>
        </w:rPr>
      </w:pPr>
      <w:r w:rsidRPr="002B58DC">
        <w:rPr>
          <w:rFonts w:ascii="Arial" w:hAnsi="Arial" w:cs="Arial"/>
          <w:sz w:val="28"/>
          <w:szCs w:val="28"/>
        </w:rPr>
        <w:t xml:space="preserve"> </w:t>
      </w:r>
    </w:p>
    <w:p w:rsidR="009A432A" w:rsidRPr="002B58DC" w:rsidRDefault="009A432A">
      <w:pPr>
        <w:pStyle w:val="ConsPlusTitle"/>
        <w:jc w:val="center"/>
        <w:rPr>
          <w:rFonts w:ascii="Arial" w:hAnsi="Arial" w:cs="Arial"/>
          <w:sz w:val="28"/>
          <w:szCs w:val="28"/>
        </w:rPr>
      </w:pPr>
    </w:p>
    <w:p w:rsidR="00A525E6" w:rsidRPr="002B58DC" w:rsidRDefault="00FA3729">
      <w:pPr>
        <w:pStyle w:val="ConsPlusTitle"/>
        <w:jc w:val="center"/>
        <w:rPr>
          <w:rFonts w:ascii="Arial" w:hAnsi="Arial" w:cs="Arial"/>
          <w:sz w:val="28"/>
          <w:szCs w:val="28"/>
        </w:rPr>
      </w:pPr>
      <w:r w:rsidRPr="002B58DC">
        <w:rPr>
          <w:rFonts w:ascii="Arial" w:hAnsi="Arial" w:cs="Arial"/>
          <w:sz w:val="28"/>
          <w:szCs w:val="28"/>
        </w:rPr>
        <w:t xml:space="preserve">Об утверждении Правил благоустройства </w:t>
      </w:r>
      <w:proofErr w:type="gramStart"/>
      <w:r w:rsidRPr="002B58DC">
        <w:rPr>
          <w:rFonts w:ascii="Arial" w:hAnsi="Arial" w:cs="Arial"/>
          <w:sz w:val="28"/>
          <w:szCs w:val="28"/>
        </w:rPr>
        <w:t>на</w:t>
      </w:r>
      <w:proofErr w:type="gramEnd"/>
      <w:r w:rsidRPr="002B58DC">
        <w:rPr>
          <w:rFonts w:ascii="Arial" w:hAnsi="Arial" w:cs="Arial"/>
          <w:sz w:val="28"/>
          <w:szCs w:val="28"/>
        </w:rPr>
        <w:t xml:space="preserve"> придомовых</w:t>
      </w:r>
    </w:p>
    <w:p w:rsidR="00A525E6" w:rsidRPr="002B58DC" w:rsidRDefault="00FA3729">
      <w:pPr>
        <w:pStyle w:val="ConsPlusTitle"/>
        <w:jc w:val="center"/>
        <w:rPr>
          <w:rFonts w:ascii="Arial" w:hAnsi="Arial" w:cs="Arial"/>
          <w:sz w:val="28"/>
          <w:szCs w:val="28"/>
        </w:rPr>
      </w:pPr>
      <w:proofErr w:type="gramStart"/>
      <w:r w:rsidRPr="002B58DC">
        <w:rPr>
          <w:rFonts w:ascii="Arial" w:hAnsi="Arial" w:cs="Arial"/>
          <w:sz w:val="28"/>
          <w:szCs w:val="28"/>
        </w:rPr>
        <w:t>территориях</w:t>
      </w:r>
      <w:proofErr w:type="gramEnd"/>
      <w:r w:rsidRPr="002B58DC">
        <w:rPr>
          <w:rFonts w:ascii="Arial" w:hAnsi="Arial" w:cs="Arial"/>
          <w:sz w:val="28"/>
          <w:szCs w:val="28"/>
        </w:rPr>
        <w:t xml:space="preserve"> многоквартирных домов </w:t>
      </w:r>
      <w:r w:rsidR="00E758CF" w:rsidRPr="002B58DC">
        <w:rPr>
          <w:rFonts w:ascii="Arial" w:hAnsi="Arial" w:cs="Arial"/>
          <w:sz w:val="28"/>
          <w:szCs w:val="28"/>
        </w:rPr>
        <w:t xml:space="preserve">населенных пунктов сельского поселения </w:t>
      </w:r>
      <w:r w:rsidR="00490AB4" w:rsidRPr="002B58DC">
        <w:rPr>
          <w:rFonts w:ascii="Arial" w:hAnsi="Arial" w:cs="Arial"/>
          <w:sz w:val="28"/>
          <w:szCs w:val="28"/>
        </w:rPr>
        <w:t xml:space="preserve"> Кабаковский</w:t>
      </w:r>
      <w:r w:rsidR="00E758CF" w:rsidRPr="002B58DC">
        <w:rPr>
          <w:rFonts w:ascii="Arial" w:hAnsi="Arial" w:cs="Arial"/>
          <w:sz w:val="28"/>
          <w:szCs w:val="28"/>
        </w:rPr>
        <w:t xml:space="preserve"> сельсовет муниципального района Кармаскалинский район</w:t>
      </w:r>
      <w:r w:rsidRPr="002B58DC">
        <w:rPr>
          <w:rFonts w:ascii="Arial" w:hAnsi="Arial" w:cs="Arial"/>
          <w:sz w:val="28"/>
          <w:szCs w:val="28"/>
        </w:rPr>
        <w:t xml:space="preserve"> </w:t>
      </w:r>
      <w:r w:rsidR="00E758CF" w:rsidRPr="002B58DC">
        <w:rPr>
          <w:rFonts w:ascii="Arial" w:hAnsi="Arial" w:cs="Arial"/>
          <w:sz w:val="28"/>
          <w:szCs w:val="28"/>
        </w:rPr>
        <w:t>Р</w:t>
      </w:r>
      <w:r w:rsidRPr="002B58DC">
        <w:rPr>
          <w:rFonts w:ascii="Arial" w:hAnsi="Arial" w:cs="Arial"/>
          <w:sz w:val="28"/>
          <w:szCs w:val="28"/>
        </w:rPr>
        <w:t xml:space="preserve">еспублики </w:t>
      </w:r>
      <w:r w:rsidR="00E758CF" w:rsidRPr="002B58DC">
        <w:rPr>
          <w:rFonts w:ascii="Arial" w:hAnsi="Arial" w:cs="Arial"/>
          <w:sz w:val="28"/>
          <w:szCs w:val="28"/>
        </w:rPr>
        <w:t>Б</w:t>
      </w:r>
      <w:r w:rsidRPr="002B58DC">
        <w:rPr>
          <w:rFonts w:ascii="Arial" w:hAnsi="Arial" w:cs="Arial"/>
          <w:sz w:val="28"/>
          <w:szCs w:val="28"/>
        </w:rPr>
        <w:t>ашкортостан</w:t>
      </w:r>
    </w:p>
    <w:p w:rsidR="00490AB4" w:rsidRPr="002B58DC" w:rsidRDefault="00490AB4">
      <w:pPr>
        <w:pStyle w:val="ConsPlusTitle"/>
        <w:jc w:val="center"/>
        <w:rPr>
          <w:rFonts w:ascii="Arial" w:hAnsi="Arial" w:cs="Arial"/>
          <w:sz w:val="28"/>
          <w:szCs w:val="28"/>
        </w:rPr>
      </w:pPr>
    </w:p>
    <w:p w:rsidR="00A525E6" w:rsidRPr="002B58DC" w:rsidRDefault="00A525E6">
      <w:pPr>
        <w:pStyle w:val="ConsPlusNormal"/>
        <w:ind w:firstLine="540"/>
        <w:jc w:val="both"/>
        <w:rPr>
          <w:rFonts w:ascii="Arial" w:hAnsi="Arial" w:cs="Arial"/>
          <w:sz w:val="28"/>
          <w:szCs w:val="28"/>
        </w:rPr>
      </w:pP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xml:space="preserve">В соответствии с Федеральным </w:t>
      </w:r>
      <w:hyperlink r:id="rId5" w:history="1">
        <w:r w:rsidRPr="002B58DC">
          <w:rPr>
            <w:rFonts w:ascii="Arial" w:hAnsi="Arial" w:cs="Arial"/>
            <w:sz w:val="28"/>
            <w:szCs w:val="28"/>
          </w:rPr>
          <w:t>законом</w:t>
        </w:r>
      </w:hyperlink>
      <w:r w:rsidRPr="002B58DC">
        <w:rPr>
          <w:rFonts w:ascii="Arial" w:hAnsi="Arial" w:cs="Arial"/>
          <w:sz w:val="28"/>
          <w:szCs w:val="28"/>
        </w:rPr>
        <w:t xml:space="preserve"> от 6 октября 2003 года N 131-ФЗ "Об общих принципах организации местного самоуправления в Российской Федерации", </w:t>
      </w:r>
      <w:hyperlink r:id="rId6" w:history="1">
        <w:r w:rsidRPr="002B58DC">
          <w:rPr>
            <w:rFonts w:ascii="Arial" w:hAnsi="Arial" w:cs="Arial"/>
            <w:sz w:val="28"/>
            <w:szCs w:val="28"/>
          </w:rPr>
          <w:t>Уставом</w:t>
        </w:r>
      </w:hyperlink>
      <w:r w:rsidRPr="002B58DC">
        <w:rPr>
          <w:rFonts w:ascii="Arial" w:hAnsi="Arial" w:cs="Arial"/>
          <w:sz w:val="28"/>
          <w:szCs w:val="28"/>
        </w:rPr>
        <w:t xml:space="preserve"> </w:t>
      </w:r>
      <w:r w:rsidR="00E758CF" w:rsidRPr="002B58DC">
        <w:rPr>
          <w:rFonts w:ascii="Arial" w:hAnsi="Arial" w:cs="Arial"/>
          <w:sz w:val="28"/>
          <w:szCs w:val="28"/>
        </w:rPr>
        <w:t xml:space="preserve"> сельского поселения </w:t>
      </w:r>
      <w:r w:rsidR="00490AB4" w:rsidRPr="002B58DC">
        <w:rPr>
          <w:rFonts w:ascii="Arial" w:hAnsi="Arial" w:cs="Arial"/>
          <w:sz w:val="28"/>
          <w:szCs w:val="28"/>
        </w:rPr>
        <w:t xml:space="preserve">Кабаковский </w:t>
      </w:r>
      <w:r w:rsidR="00E758CF" w:rsidRPr="002B58DC">
        <w:rPr>
          <w:rFonts w:ascii="Arial" w:hAnsi="Arial" w:cs="Arial"/>
          <w:sz w:val="28"/>
          <w:szCs w:val="28"/>
        </w:rPr>
        <w:t xml:space="preserve">сельсовет муниципального района Кармаскалинский район </w:t>
      </w:r>
      <w:r w:rsidRPr="002B58DC">
        <w:rPr>
          <w:rFonts w:ascii="Arial" w:hAnsi="Arial" w:cs="Arial"/>
          <w:sz w:val="28"/>
          <w:szCs w:val="28"/>
        </w:rPr>
        <w:t xml:space="preserve"> Республики Башкортостан</w:t>
      </w:r>
      <w:r w:rsidR="00E758CF" w:rsidRPr="002B58DC">
        <w:rPr>
          <w:rFonts w:ascii="Arial" w:hAnsi="Arial" w:cs="Arial"/>
          <w:sz w:val="28"/>
          <w:szCs w:val="28"/>
        </w:rPr>
        <w:t>,</w:t>
      </w:r>
      <w:r w:rsidRPr="002B58DC">
        <w:rPr>
          <w:rFonts w:ascii="Arial" w:hAnsi="Arial" w:cs="Arial"/>
          <w:sz w:val="28"/>
          <w:szCs w:val="28"/>
        </w:rPr>
        <w:t xml:space="preserve"> Совет </w:t>
      </w:r>
      <w:r w:rsidR="00E758CF" w:rsidRPr="002B58DC">
        <w:rPr>
          <w:rFonts w:ascii="Arial" w:hAnsi="Arial" w:cs="Arial"/>
          <w:sz w:val="28"/>
          <w:szCs w:val="28"/>
        </w:rPr>
        <w:t xml:space="preserve"> сельского поселения </w:t>
      </w:r>
      <w:r w:rsidR="00490AB4" w:rsidRPr="002B58DC">
        <w:rPr>
          <w:rFonts w:ascii="Arial" w:hAnsi="Arial" w:cs="Arial"/>
          <w:sz w:val="28"/>
          <w:szCs w:val="28"/>
        </w:rPr>
        <w:t>Кабаковский</w:t>
      </w:r>
      <w:r w:rsidR="00E758CF" w:rsidRPr="002B58DC">
        <w:rPr>
          <w:rFonts w:ascii="Arial" w:hAnsi="Arial" w:cs="Arial"/>
          <w:sz w:val="28"/>
          <w:szCs w:val="28"/>
        </w:rPr>
        <w:t xml:space="preserve"> сельсовет муниципального района Кармаскалинский район </w:t>
      </w:r>
      <w:r w:rsidRPr="002B58DC">
        <w:rPr>
          <w:rFonts w:ascii="Arial" w:hAnsi="Arial" w:cs="Arial"/>
          <w:sz w:val="28"/>
          <w:szCs w:val="28"/>
        </w:rPr>
        <w:t xml:space="preserve">Республики Башкортостан </w:t>
      </w:r>
      <w:r w:rsidR="00E758CF" w:rsidRPr="002B58DC">
        <w:rPr>
          <w:rFonts w:ascii="Arial" w:hAnsi="Arial" w:cs="Arial"/>
          <w:b/>
          <w:sz w:val="28"/>
          <w:szCs w:val="28"/>
        </w:rPr>
        <w:t>РЕШИЛ:</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xml:space="preserve">1. Утвердить </w:t>
      </w:r>
      <w:r w:rsidR="00E758CF" w:rsidRPr="002B58DC">
        <w:rPr>
          <w:rFonts w:ascii="Arial" w:hAnsi="Arial" w:cs="Arial"/>
          <w:sz w:val="28"/>
          <w:szCs w:val="28"/>
        </w:rPr>
        <w:t xml:space="preserve">прилагаемые </w:t>
      </w:r>
      <w:hyperlink w:anchor="P31" w:history="1">
        <w:r w:rsidRPr="002B58DC">
          <w:rPr>
            <w:rFonts w:ascii="Arial" w:hAnsi="Arial" w:cs="Arial"/>
            <w:sz w:val="28"/>
            <w:szCs w:val="28"/>
          </w:rPr>
          <w:t>Правила</w:t>
        </w:r>
      </w:hyperlink>
      <w:r w:rsidRPr="002B58DC">
        <w:rPr>
          <w:rFonts w:ascii="Arial" w:hAnsi="Arial" w:cs="Arial"/>
          <w:sz w:val="28"/>
          <w:szCs w:val="28"/>
        </w:rPr>
        <w:t xml:space="preserve"> благоустройства на придомовых территориях многоквартирных домов </w:t>
      </w:r>
      <w:r w:rsidR="00E758CF" w:rsidRPr="002B58DC">
        <w:rPr>
          <w:rFonts w:ascii="Arial" w:hAnsi="Arial" w:cs="Arial"/>
          <w:sz w:val="28"/>
          <w:szCs w:val="28"/>
        </w:rPr>
        <w:t xml:space="preserve">населенных пунктов сельского поселения </w:t>
      </w:r>
      <w:r w:rsidR="00490AB4" w:rsidRPr="002B58DC">
        <w:rPr>
          <w:rFonts w:ascii="Arial" w:hAnsi="Arial" w:cs="Arial"/>
          <w:sz w:val="28"/>
          <w:szCs w:val="28"/>
        </w:rPr>
        <w:t xml:space="preserve">Кабаковский </w:t>
      </w:r>
      <w:r w:rsidR="00E758CF" w:rsidRPr="002B58DC">
        <w:rPr>
          <w:rFonts w:ascii="Arial" w:hAnsi="Arial" w:cs="Arial"/>
          <w:sz w:val="28"/>
          <w:szCs w:val="28"/>
        </w:rPr>
        <w:t xml:space="preserve">сельсовет муниципального района Кармаскалинский район </w:t>
      </w:r>
      <w:r w:rsidRPr="002B58DC">
        <w:rPr>
          <w:rFonts w:ascii="Arial" w:hAnsi="Arial" w:cs="Arial"/>
          <w:sz w:val="28"/>
          <w:szCs w:val="28"/>
        </w:rPr>
        <w:t xml:space="preserve"> Республики Башкортостан.</w:t>
      </w:r>
    </w:p>
    <w:p w:rsidR="00E758CF" w:rsidRPr="002B58DC" w:rsidRDefault="00A525E6" w:rsidP="00E758CF">
      <w:pPr>
        <w:pStyle w:val="ConsPlusNormal"/>
        <w:widowControl/>
        <w:ind w:firstLine="540"/>
        <w:jc w:val="both"/>
        <w:rPr>
          <w:rFonts w:ascii="Arial" w:hAnsi="Arial" w:cs="Arial"/>
          <w:bCs/>
          <w:sz w:val="28"/>
          <w:szCs w:val="28"/>
        </w:rPr>
      </w:pPr>
      <w:r w:rsidRPr="002B58DC">
        <w:rPr>
          <w:rFonts w:ascii="Arial" w:hAnsi="Arial" w:cs="Arial"/>
          <w:sz w:val="28"/>
          <w:szCs w:val="28"/>
        </w:rPr>
        <w:t xml:space="preserve">2. </w:t>
      </w:r>
      <w:r w:rsidR="00E758CF" w:rsidRPr="002B58DC">
        <w:rPr>
          <w:rFonts w:ascii="Arial" w:hAnsi="Arial" w:cs="Arial"/>
          <w:sz w:val="28"/>
          <w:szCs w:val="28"/>
        </w:rPr>
        <w:t xml:space="preserve"> </w:t>
      </w:r>
      <w:proofErr w:type="gramStart"/>
      <w:r w:rsidR="00E758CF" w:rsidRPr="002B58DC">
        <w:rPr>
          <w:rFonts w:ascii="Arial" w:hAnsi="Arial" w:cs="Arial"/>
          <w:bCs/>
          <w:sz w:val="28"/>
          <w:szCs w:val="28"/>
        </w:rPr>
        <w:t xml:space="preserve">Настоящее решение опубликовать (разместить) в сети общего доступа «Интернет» на официальном сайте администрации муниципального района Кармаскалинский район Республики Башкортостан </w:t>
      </w:r>
      <w:hyperlink r:id="rId7" w:history="1">
        <w:r w:rsidR="00E758CF" w:rsidRPr="002B58DC">
          <w:rPr>
            <w:rStyle w:val="a3"/>
            <w:rFonts w:ascii="Arial" w:hAnsi="Arial" w:cs="Arial"/>
            <w:bCs/>
            <w:sz w:val="28"/>
            <w:szCs w:val="28"/>
            <w:lang w:val="en-US"/>
          </w:rPr>
          <w:t>www</w:t>
        </w:r>
        <w:r w:rsidR="00E758CF" w:rsidRPr="002B58DC">
          <w:rPr>
            <w:rStyle w:val="a3"/>
            <w:rFonts w:ascii="Arial" w:hAnsi="Arial" w:cs="Arial"/>
            <w:bCs/>
            <w:sz w:val="28"/>
            <w:szCs w:val="28"/>
          </w:rPr>
          <w:t>.</w:t>
        </w:r>
        <w:proofErr w:type="spellStart"/>
        <w:r w:rsidR="00E758CF" w:rsidRPr="002B58DC">
          <w:rPr>
            <w:rStyle w:val="a3"/>
            <w:rFonts w:ascii="Arial" w:hAnsi="Arial" w:cs="Arial"/>
            <w:bCs/>
            <w:sz w:val="28"/>
            <w:szCs w:val="28"/>
            <w:lang w:val="en-US"/>
          </w:rPr>
          <w:t>admkarm</w:t>
        </w:r>
        <w:proofErr w:type="spellEnd"/>
        <w:r w:rsidR="00E758CF" w:rsidRPr="002B58DC">
          <w:rPr>
            <w:rStyle w:val="a3"/>
            <w:rFonts w:ascii="Arial" w:hAnsi="Arial" w:cs="Arial"/>
            <w:bCs/>
            <w:sz w:val="28"/>
            <w:szCs w:val="28"/>
          </w:rPr>
          <w:t>.</w:t>
        </w:r>
        <w:proofErr w:type="spellStart"/>
        <w:r w:rsidR="00E758CF" w:rsidRPr="002B58DC">
          <w:rPr>
            <w:rStyle w:val="a3"/>
            <w:rFonts w:ascii="Arial" w:hAnsi="Arial" w:cs="Arial"/>
            <w:bCs/>
            <w:sz w:val="28"/>
            <w:szCs w:val="28"/>
            <w:lang w:val="en-US"/>
          </w:rPr>
          <w:t>ru</w:t>
        </w:r>
        <w:proofErr w:type="spellEnd"/>
      </w:hyperlink>
      <w:r w:rsidR="00E758CF" w:rsidRPr="002B58DC">
        <w:rPr>
          <w:rFonts w:ascii="Arial" w:hAnsi="Arial" w:cs="Arial"/>
          <w:bCs/>
          <w:sz w:val="28"/>
          <w:szCs w:val="28"/>
        </w:rPr>
        <w:t xml:space="preserve"> в разделе сельского поселения </w:t>
      </w:r>
      <w:r w:rsidR="00B755AC" w:rsidRPr="002B58DC">
        <w:rPr>
          <w:rFonts w:ascii="Arial" w:hAnsi="Arial" w:cs="Arial"/>
          <w:bCs/>
          <w:sz w:val="28"/>
          <w:szCs w:val="28"/>
        </w:rPr>
        <w:t>Кабаковский</w:t>
      </w:r>
      <w:r w:rsidR="00E758CF" w:rsidRPr="002B58DC">
        <w:rPr>
          <w:rFonts w:ascii="Arial" w:hAnsi="Arial" w:cs="Arial"/>
          <w:bCs/>
          <w:sz w:val="28"/>
          <w:szCs w:val="28"/>
        </w:rPr>
        <w:t xml:space="preserve"> сельсовет и обнародовать на информационном стенде Совета сельского поселения</w:t>
      </w:r>
      <w:r w:rsidR="00490AB4" w:rsidRPr="002B58DC">
        <w:rPr>
          <w:rFonts w:ascii="Arial" w:hAnsi="Arial" w:cs="Arial"/>
          <w:bCs/>
          <w:sz w:val="28"/>
          <w:szCs w:val="28"/>
        </w:rPr>
        <w:t xml:space="preserve"> Кабаковский </w:t>
      </w:r>
      <w:r w:rsidR="00E758CF" w:rsidRPr="002B58DC">
        <w:rPr>
          <w:rFonts w:ascii="Arial" w:hAnsi="Arial" w:cs="Arial"/>
          <w:bCs/>
          <w:sz w:val="28"/>
          <w:szCs w:val="28"/>
        </w:rPr>
        <w:t xml:space="preserve"> сельсовет муниципального района Кармаскалинский район Республики Башкортостан, расположенном в здании администрации муниципального района Кармаскалинский район Республики Башкортостан.</w:t>
      </w:r>
      <w:proofErr w:type="gramEnd"/>
    </w:p>
    <w:p w:rsidR="00E758CF" w:rsidRPr="002B58DC" w:rsidRDefault="00E758CF" w:rsidP="00E758CF">
      <w:pPr>
        <w:pStyle w:val="ConsPlusNormal"/>
        <w:widowControl/>
        <w:ind w:firstLine="540"/>
        <w:jc w:val="both"/>
        <w:rPr>
          <w:rFonts w:ascii="Arial" w:hAnsi="Arial" w:cs="Arial"/>
          <w:sz w:val="28"/>
          <w:szCs w:val="28"/>
        </w:rPr>
      </w:pPr>
      <w:r w:rsidRPr="002B58DC">
        <w:rPr>
          <w:rFonts w:ascii="Arial" w:hAnsi="Arial" w:cs="Arial"/>
          <w:sz w:val="28"/>
          <w:szCs w:val="28"/>
        </w:rPr>
        <w:t xml:space="preserve"> 3. </w:t>
      </w:r>
      <w:proofErr w:type="gramStart"/>
      <w:r w:rsidRPr="002B58DC">
        <w:rPr>
          <w:rFonts w:ascii="Arial" w:hAnsi="Arial" w:cs="Arial"/>
          <w:sz w:val="28"/>
          <w:szCs w:val="28"/>
        </w:rPr>
        <w:t>Контроль за</w:t>
      </w:r>
      <w:proofErr w:type="gramEnd"/>
      <w:r w:rsidRPr="002B58DC">
        <w:rPr>
          <w:rFonts w:ascii="Arial" w:hAnsi="Arial" w:cs="Arial"/>
          <w:sz w:val="28"/>
          <w:szCs w:val="28"/>
        </w:rPr>
        <w:t xml:space="preserve"> исполнением настоящего решения возложить на постоянную Комиссию  </w:t>
      </w:r>
      <w:r w:rsidRPr="002B58DC">
        <w:rPr>
          <w:rFonts w:ascii="Arial" w:hAnsi="Arial" w:cs="Arial"/>
          <w:color w:val="030000"/>
          <w:sz w:val="28"/>
          <w:szCs w:val="28"/>
        </w:rPr>
        <w:t>по земельным вопросам, благоустройству и экологии</w:t>
      </w:r>
      <w:r w:rsidRPr="002B58DC">
        <w:rPr>
          <w:rFonts w:ascii="Arial" w:hAnsi="Arial" w:cs="Arial"/>
          <w:sz w:val="28"/>
          <w:szCs w:val="28"/>
        </w:rPr>
        <w:t xml:space="preserve"> Совета сельского поселения </w:t>
      </w:r>
      <w:r w:rsidR="00B755AC" w:rsidRPr="002B58DC">
        <w:rPr>
          <w:rFonts w:ascii="Arial" w:hAnsi="Arial" w:cs="Arial"/>
          <w:sz w:val="28"/>
          <w:szCs w:val="28"/>
        </w:rPr>
        <w:t xml:space="preserve">Кабаковский </w:t>
      </w:r>
      <w:r w:rsidRPr="002B58DC">
        <w:rPr>
          <w:rFonts w:ascii="Arial" w:hAnsi="Arial" w:cs="Arial"/>
          <w:sz w:val="28"/>
          <w:szCs w:val="28"/>
        </w:rPr>
        <w:t>сельсовет муниципального района Кармаскалинский район Республики Башкортостан.</w:t>
      </w:r>
    </w:p>
    <w:p w:rsidR="00E758CF" w:rsidRPr="002B58DC" w:rsidRDefault="00E758CF" w:rsidP="00E758CF">
      <w:pPr>
        <w:pStyle w:val="ConsPlusNormal"/>
        <w:widowControl/>
        <w:ind w:firstLine="540"/>
        <w:jc w:val="both"/>
        <w:rPr>
          <w:rFonts w:ascii="Arial" w:hAnsi="Arial" w:cs="Arial"/>
          <w:sz w:val="28"/>
          <w:szCs w:val="28"/>
        </w:rPr>
      </w:pPr>
    </w:p>
    <w:p w:rsidR="00E758CF" w:rsidRPr="002B58DC" w:rsidRDefault="00E758CF" w:rsidP="00E758CF">
      <w:pPr>
        <w:pStyle w:val="ConsPlusNormal"/>
        <w:widowControl/>
        <w:ind w:firstLine="540"/>
        <w:jc w:val="both"/>
        <w:rPr>
          <w:rFonts w:ascii="Arial" w:hAnsi="Arial" w:cs="Arial"/>
          <w:sz w:val="28"/>
          <w:szCs w:val="28"/>
        </w:rPr>
      </w:pPr>
    </w:p>
    <w:p w:rsidR="002B58DC" w:rsidRDefault="00E758CF" w:rsidP="00B755AC">
      <w:pPr>
        <w:tabs>
          <w:tab w:val="left" w:pos="8028"/>
        </w:tabs>
        <w:jc w:val="both"/>
        <w:rPr>
          <w:rFonts w:ascii="Arial" w:hAnsi="Arial" w:cs="Arial"/>
          <w:sz w:val="28"/>
          <w:szCs w:val="28"/>
        </w:rPr>
      </w:pPr>
      <w:bookmarkStart w:id="0" w:name="_GoBack"/>
      <w:r w:rsidRPr="002B58DC">
        <w:rPr>
          <w:rFonts w:ascii="Arial" w:hAnsi="Arial" w:cs="Arial"/>
          <w:sz w:val="28"/>
          <w:szCs w:val="28"/>
        </w:rPr>
        <w:t>Глава сельского поселения</w:t>
      </w:r>
    </w:p>
    <w:p w:rsidR="002B58DC" w:rsidRDefault="002B58DC" w:rsidP="00B755AC">
      <w:pPr>
        <w:tabs>
          <w:tab w:val="left" w:pos="8028"/>
        </w:tabs>
        <w:jc w:val="both"/>
        <w:rPr>
          <w:rFonts w:ascii="Arial" w:hAnsi="Arial" w:cs="Arial"/>
          <w:sz w:val="28"/>
          <w:szCs w:val="28"/>
        </w:rPr>
      </w:pPr>
      <w:r>
        <w:rPr>
          <w:rFonts w:ascii="Arial" w:hAnsi="Arial" w:cs="Arial"/>
          <w:sz w:val="28"/>
          <w:szCs w:val="28"/>
        </w:rPr>
        <w:t>Кабаковский сельсовет</w:t>
      </w:r>
    </w:p>
    <w:p w:rsidR="002B58DC" w:rsidRDefault="002B58DC" w:rsidP="00B755AC">
      <w:pPr>
        <w:tabs>
          <w:tab w:val="left" w:pos="8028"/>
        </w:tabs>
        <w:jc w:val="both"/>
        <w:rPr>
          <w:rFonts w:ascii="Arial" w:hAnsi="Arial" w:cs="Arial"/>
          <w:sz w:val="28"/>
          <w:szCs w:val="28"/>
        </w:rPr>
      </w:pPr>
      <w:r>
        <w:rPr>
          <w:rFonts w:ascii="Arial" w:hAnsi="Arial" w:cs="Arial"/>
          <w:sz w:val="28"/>
          <w:szCs w:val="28"/>
        </w:rPr>
        <w:t>муниципального района</w:t>
      </w:r>
    </w:p>
    <w:p w:rsidR="002B58DC" w:rsidRDefault="002B58DC" w:rsidP="00B755AC">
      <w:pPr>
        <w:tabs>
          <w:tab w:val="left" w:pos="8028"/>
        </w:tabs>
        <w:jc w:val="both"/>
        <w:rPr>
          <w:rFonts w:ascii="Arial" w:hAnsi="Arial" w:cs="Arial"/>
          <w:sz w:val="28"/>
          <w:szCs w:val="28"/>
        </w:rPr>
      </w:pPr>
      <w:r>
        <w:rPr>
          <w:rFonts w:ascii="Arial" w:hAnsi="Arial" w:cs="Arial"/>
          <w:sz w:val="28"/>
          <w:szCs w:val="28"/>
        </w:rPr>
        <w:t>Кармаскалинский район</w:t>
      </w:r>
    </w:p>
    <w:p w:rsidR="00E758CF" w:rsidRDefault="002B58DC" w:rsidP="002B58DC">
      <w:pPr>
        <w:tabs>
          <w:tab w:val="left" w:pos="8028"/>
        </w:tabs>
        <w:jc w:val="both"/>
        <w:rPr>
          <w:rFonts w:ascii="Arial" w:hAnsi="Arial" w:cs="Arial"/>
          <w:sz w:val="28"/>
          <w:szCs w:val="28"/>
        </w:rPr>
      </w:pPr>
      <w:r>
        <w:rPr>
          <w:rFonts w:ascii="Arial" w:hAnsi="Arial" w:cs="Arial"/>
          <w:sz w:val="28"/>
          <w:szCs w:val="28"/>
        </w:rPr>
        <w:t>Республики Башкортостан</w:t>
      </w:r>
      <w:r w:rsidR="00B755AC" w:rsidRPr="002B58DC">
        <w:rPr>
          <w:rFonts w:ascii="Arial" w:hAnsi="Arial" w:cs="Arial"/>
          <w:sz w:val="28"/>
          <w:szCs w:val="28"/>
        </w:rPr>
        <w:tab/>
        <w:t>Ф.Н. Макеева</w:t>
      </w:r>
    </w:p>
    <w:bookmarkEnd w:id="0"/>
    <w:p w:rsidR="002B58DC" w:rsidRPr="002B58DC" w:rsidRDefault="002B58DC" w:rsidP="002B58DC">
      <w:pPr>
        <w:tabs>
          <w:tab w:val="left" w:pos="8028"/>
        </w:tabs>
        <w:jc w:val="both"/>
        <w:rPr>
          <w:rFonts w:ascii="Arial" w:hAnsi="Arial" w:cs="Arial"/>
          <w:sz w:val="28"/>
          <w:szCs w:val="28"/>
        </w:rPr>
      </w:pPr>
    </w:p>
    <w:p w:rsidR="009A432A" w:rsidRPr="002B58DC" w:rsidRDefault="009A432A" w:rsidP="00E758CF">
      <w:pPr>
        <w:pStyle w:val="ConsPlusNormal"/>
        <w:widowControl/>
        <w:jc w:val="right"/>
        <w:rPr>
          <w:rFonts w:ascii="Arial" w:hAnsi="Arial" w:cs="Arial"/>
          <w:sz w:val="28"/>
          <w:szCs w:val="28"/>
        </w:rPr>
      </w:pPr>
    </w:p>
    <w:p w:rsidR="00E758CF" w:rsidRPr="002B58DC" w:rsidRDefault="00E758CF" w:rsidP="00E758CF">
      <w:pPr>
        <w:pStyle w:val="ConsPlusNormal"/>
        <w:widowControl/>
        <w:jc w:val="right"/>
        <w:rPr>
          <w:rFonts w:ascii="Arial" w:hAnsi="Arial" w:cs="Arial"/>
          <w:b/>
          <w:bCs/>
        </w:rPr>
      </w:pPr>
      <w:r w:rsidRPr="002B58DC">
        <w:rPr>
          <w:rFonts w:ascii="Arial" w:hAnsi="Arial" w:cs="Arial"/>
          <w:sz w:val="28"/>
          <w:szCs w:val="28"/>
        </w:rPr>
        <w:lastRenderedPageBreak/>
        <w:t xml:space="preserve"> </w:t>
      </w:r>
      <w:r w:rsidRPr="002B58DC">
        <w:rPr>
          <w:rFonts w:ascii="Arial" w:hAnsi="Arial" w:cs="Arial"/>
          <w:b/>
          <w:bCs/>
        </w:rPr>
        <w:t>УТВЕРЖДЕНЫ</w:t>
      </w:r>
    </w:p>
    <w:p w:rsidR="00E758CF" w:rsidRPr="002B58DC" w:rsidRDefault="00E758CF" w:rsidP="00E758CF">
      <w:pPr>
        <w:pStyle w:val="ConsPlusNormal"/>
        <w:widowControl/>
        <w:jc w:val="right"/>
        <w:rPr>
          <w:rFonts w:ascii="Arial" w:hAnsi="Arial" w:cs="Arial"/>
          <w:b/>
          <w:bCs/>
        </w:rPr>
      </w:pPr>
      <w:r w:rsidRPr="002B58DC">
        <w:rPr>
          <w:rFonts w:ascii="Arial" w:hAnsi="Arial" w:cs="Arial"/>
          <w:b/>
          <w:bCs/>
        </w:rPr>
        <w:t>решением Совета</w:t>
      </w:r>
    </w:p>
    <w:p w:rsidR="00E758CF" w:rsidRPr="002B58DC" w:rsidRDefault="00E758CF" w:rsidP="00E758CF">
      <w:pPr>
        <w:pStyle w:val="ConsPlusNormal"/>
        <w:widowControl/>
        <w:jc w:val="right"/>
        <w:rPr>
          <w:rFonts w:ascii="Arial" w:hAnsi="Arial" w:cs="Arial"/>
          <w:b/>
          <w:bCs/>
        </w:rPr>
      </w:pPr>
      <w:r w:rsidRPr="002B58DC">
        <w:rPr>
          <w:rFonts w:ascii="Arial" w:hAnsi="Arial" w:cs="Arial"/>
          <w:b/>
          <w:bCs/>
        </w:rPr>
        <w:t>сельского поселения</w:t>
      </w:r>
    </w:p>
    <w:p w:rsidR="00E758CF" w:rsidRPr="002B58DC" w:rsidRDefault="00B755AC" w:rsidP="00E758CF">
      <w:pPr>
        <w:pStyle w:val="ConsPlusNormal"/>
        <w:widowControl/>
        <w:jc w:val="right"/>
        <w:rPr>
          <w:rFonts w:ascii="Arial" w:hAnsi="Arial" w:cs="Arial"/>
          <w:b/>
          <w:bCs/>
        </w:rPr>
      </w:pPr>
      <w:r w:rsidRPr="002B58DC">
        <w:rPr>
          <w:rFonts w:ascii="Arial" w:hAnsi="Arial" w:cs="Arial"/>
          <w:b/>
          <w:bCs/>
        </w:rPr>
        <w:t xml:space="preserve">Кабаковский </w:t>
      </w:r>
      <w:r w:rsidR="00E758CF" w:rsidRPr="002B58DC">
        <w:rPr>
          <w:rFonts w:ascii="Arial" w:hAnsi="Arial" w:cs="Arial"/>
          <w:b/>
          <w:bCs/>
        </w:rPr>
        <w:t>сельсовет</w:t>
      </w:r>
    </w:p>
    <w:p w:rsidR="00E758CF" w:rsidRPr="002B58DC" w:rsidRDefault="00E758CF" w:rsidP="00E758CF">
      <w:pPr>
        <w:pStyle w:val="ConsPlusNormal"/>
        <w:widowControl/>
        <w:jc w:val="right"/>
        <w:rPr>
          <w:rFonts w:ascii="Arial" w:hAnsi="Arial" w:cs="Arial"/>
          <w:b/>
          <w:bCs/>
        </w:rPr>
      </w:pPr>
      <w:r w:rsidRPr="002B58DC">
        <w:rPr>
          <w:rFonts w:ascii="Arial" w:hAnsi="Arial" w:cs="Arial"/>
          <w:b/>
          <w:bCs/>
        </w:rPr>
        <w:t xml:space="preserve">муниципального района </w:t>
      </w:r>
    </w:p>
    <w:p w:rsidR="00E758CF" w:rsidRPr="002B58DC" w:rsidRDefault="00E758CF" w:rsidP="00E758CF">
      <w:pPr>
        <w:pStyle w:val="ConsPlusNormal"/>
        <w:widowControl/>
        <w:jc w:val="right"/>
        <w:rPr>
          <w:rFonts w:ascii="Arial" w:hAnsi="Arial" w:cs="Arial"/>
          <w:b/>
          <w:bCs/>
        </w:rPr>
      </w:pPr>
      <w:r w:rsidRPr="002B58DC">
        <w:rPr>
          <w:rFonts w:ascii="Arial" w:hAnsi="Arial" w:cs="Arial"/>
          <w:b/>
          <w:bCs/>
        </w:rPr>
        <w:t>Кармаскалинский район</w:t>
      </w:r>
    </w:p>
    <w:p w:rsidR="00E758CF" w:rsidRPr="002B58DC" w:rsidRDefault="00E758CF" w:rsidP="00E758CF">
      <w:pPr>
        <w:pStyle w:val="ConsPlusNormal"/>
        <w:widowControl/>
        <w:jc w:val="right"/>
        <w:rPr>
          <w:rFonts w:ascii="Arial" w:hAnsi="Arial" w:cs="Arial"/>
          <w:b/>
          <w:bCs/>
        </w:rPr>
      </w:pPr>
      <w:r w:rsidRPr="002B58DC">
        <w:rPr>
          <w:rFonts w:ascii="Arial" w:hAnsi="Arial" w:cs="Arial"/>
          <w:b/>
          <w:bCs/>
        </w:rPr>
        <w:t>Республики Башкортостан</w:t>
      </w:r>
    </w:p>
    <w:p w:rsidR="00E758CF" w:rsidRPr="002B58DC" w:rsidRDefault="00E758CF" w:rsidP="00E758CF">
      <w:pPr>
        <w:pStyle w:val="ConsPlusNormal"/>
        <w:widowControl/>
        <w:jc w:val="right"/>
        <w:rPr>
          <w:rFonts w:ascii="Arial" w:hAnsi="Arial" w:cs="Arial"/>
          <w:b/>
          <w:bCs/>
        </w:rPr>
      </w:pPr>
      <w:r w:rsidRPr="002B58DC">
        <w:rPr>
          <w:rFonts w:ascii="Arial" w:hAnsi="Arial" w:cs="Arial"/>
          <w:b/>
          <w:bCs/>
        </w:rPr>
        <w:t xml:space="preserve">от </w:t>
      </w:r>
      <w:r w:rsidR="001F160C" w:rsidRPr="002B58DC">
        <w:rPr>
          <w:rFonts w:ascii="Arial" w:hAnsi="Arial" w:cs="Arial"/>
          <w:b/>
          <w:bCs/>
        </w:rPr>
        <w:t>29.12</w:t>
      </w:r>
      <w:r w:rsidR="00B755AC" w:rsidRPr="002B58DC">
        <w:rPr>
          <w:rFonts w:ascii="Arial" w:hAnsi="Arial" w:cs="Arial"/>
          <w:b/>
          <w:bCs/>
        </w:rPr>
        <w:t>.</w:t>
      </w:r>
      <w:r w:rsidR="001F160C" w:rsidRPr="002B58DC">
        <w:rPr>
          <w:rFonts w:ascii="Arial" w:hAnsi="Arial" w:cs="Arial"/>
          <w:b/>
          <w:bCs/>
        </w:rPr>
        <w:t>2015</w:t>
      </w:r>
      <w:r w:rsidRPr="002B58DC">
        <w:rPr>
          <w:rFonts w:ascii="Arial" w:hAnsi="Arial" w:cs="Arial"/>
          <w:b/>
          <w:bCs/>
        </w:rPr>
        <w:t xml:space="preserve"> года №</w:t>
      </w:r>
      <w:r w:rsidR="00E77D62" w:rsidRPr="002B58DC">
        <w:rPr>
          <w:rFonts w:ascii="Arial" w:hAnsi="Arial" w:cs="Arial"/>
          <w:b/>
          <w:bCs/>
        </w:rPr>
        <w:t>6-2</w:t>
      </w:r>
      <w:r w:rsidRPr="002B58DC">
        <w:rPr>
          <w:rFonts w:ascii="Arial" w:hAnsi="Arial" w:cs="Arial"/>
          <w:b/>
          <w:bCs/>
        </w:rPr>
        <w:t xml:space="preserve">  </w:t>
      </w:r>
    </w:p>
    <w:p w:rsidR="00E758CF" w:rsidRPr="002B58DC" w:rsidRDefault="00E758CF" w:rsidP="00E758CF">
      <w:pPr>
        <w:pStyle w:val="ConsPlusNormal"/>
        <w:jc w:val="right"/>
        <w:rPr>
          <w:rFonts w:ascii="Arial" w:hAnsi="Arial" w:cs="Arial"/>
          <w:sz w:val="28"/>
          <w:szCs w:val="28"/>
        </w:rPr>
      </w:pPr>
    </w:p>
    <w:p w:rsidR="00A525E6" w:rsidRPr="002B58DC" w:rsidRDefault="00A525E6" w:rsidP="00E758CF">
      <w:pPr>
        <w:pStyle w:val="ConsPlusNormal"/>
        <w:ind w:firstLine="540"/>
        <w:jc w:val="both"/>
        <w:rPr>
          <w:rFonts w:ascii="Arial" w:hAnsi="Arial" w:cs="Arial"/>
          <w:sz w:val="28"/>
          <w:szCs w:val="28"/>
        </w:rPr>
      </w:pPr>
    </w:p>
    <w:p w:rsidR="00A525E6" w:rsidRPr="002B58DC" w:rsidRDefault="00E758CF">
      <w:pPr>
        <w:pStyle w:val="ConsPlusNormal"/>
        <w:jc w:val="right"/>
        <w:rPr>
          <w:rFonts w:ascii="Arial" w:hAnsi="Arial" w:cs="Arial"/>
          <w:sz w:val="28"/>
          <w:szCs w:val="28"/>
        </w:rPr>
      </w:pPr>
      <w:r w:rsidRPr="002B58DC">
        <w:rPr>
          <w:rFonts w:ascii="Arial" w:hAnsi="Arial" w:cs="Arial"/>
          <w:sz w:val="28"/>
          <w:szCs w:val="28"/>
        </w:rPr>
        <w:t xml:space="preserve"> </w:t>
      </w:r>
    </w:p>
    <w:p w:rsidR="00A525E6" w:rsidRPr="002B58DC" w:rsidRDefault="00A525E6">
      <w:pPr>
        <w:pStyle w:val="ConsPlusTitle"/>
        <w:jc w:val="center"/>
        <w:rPr>
          <w:rFonts w:ascii="Arial" w:hAnsi="Arial" w:cs="Arial"/>
          <w:sz w:val="28"/>
          <w:szCs w:val="28"/>
        </w:rPr>
      </w:pPr>
      <w:bookmarkStart w:id="1" w:name="P31"/>
      <w:bookmarkEnd w:id="1"/>
      <w:r w:rsidRPr="002B58DC">
        <w:rPr>
          <w:rFonts w:ascii="Arial" w:hAnsi="Arial" w:cs="Arial"/>
          <w:sz w:val="28"/>
          <w:szCs w:val="28"/>
        </w:rPr>
        <w:t>ПРАВИЛА</w:t>
      </w:r>
    </w:p>
    <w:p w:rsidR="00A525E6" w:rsidRPr="002B58DC" w:rsidRDefault="00A525E6">
      <w:pPr>
        <w:pStyle w:val="ConsPlusTitle"/>
        <w:jc w:val="center"/>
        <w:rPr>
          <w:rFonts w:ascii="Arial" w:hAnsi="Arial" w:cs="Arial"/>
          <w:sz w:val="28"/>
          <w:szCs w:val="28"/>
        </w:rPr>
      </w:pPr>
      <w:r w:rsidRPr="002B58DC">
        <w:rPr>
          <w:rFonts w:ascii="Arial" w:hAnsi="Arial" w:cs="Arial"/>
          <w:sz w:val="28"/>
          <w:szCs w:val="28"/>
        </w:rPr>
        <w:t>БЛАГОУСТРОЙСТВА НА ПРИДОМОВЫХ ТЕРРИТОРИЯХ</w:t>
      </w:r>
    </w:p>
    <w:p w:rsidR="00E758CF" w:rsidRPr="002B58DC" w:rsidRDefault="00A525E6">
      <w:pPr>
        <w:pStyle w:val="ConsPlusTitle"/>
        <w:jc w:val="center"/>
        <w:rPr>
          <w:rFonts w:ascii="Arial" w:hAnsi="Arial" w:cs="Arial"/>
          <w:sz w:val="28"/>
          <w:szCs w:val="28"/>
        </w:rPr>
      </w:pPr>
      <w:r w:rsidRPr="002B58DC">
        <w:rPr>
          <w:rFonts w:ascii="Arial" w:hAnsi="Arial" w:cs="Arial"/>
          <w:sz w:val="28"/>
          <w:szCs w:val="28"/>
        </w:rPr>
        <w:t xml:space="preserve">МНОГОКВАРТИРНЫХ ДОМОВ </w:t>
      </w:r>
      <w:r w:rsidR="00E758CF" w:rsidRPr="002B58DC">
        <w:rPr>
          <w:rFonts w:ascii="Arial" w:hAnsi="Arial" w:cs="Arial"/>
          <w:sz w:val="28"/>
          <w:szCs w:val="28"/>
        </w:rPr>
        <w:t xml:space="preserve"> НАСЕЛЕННЫХ ПУНКТОВ СЕЛЬСКОГО ПОСЕЛЕНИЯ</w:t>
      </w:r>
      <w:r w:rsidR="008D3064" w:rsidRPr="002B58DC">
        <w:rPr>
          <w:rFonts w:ascii="Arial" w:hAnsi="Arial" w:cs="Arial"/>
          <w:sz w:val="28"/>
          <w:szCs w:val="28"/>
        </w:rPr>
        <w:t xml:space="preserve"> КАБАКОВСКИЙ </w:t>
      </w:r>
      <w:r w:rsidR="00E758CF" w:rsidRPr="002B58DC">
        <w:rPr>
          <w:rFonts w:ascii="Arial" w:hAnsi="Arial" w:cs="Arial"/>
          <w:sz w:val="28"/>
          <w:szCs w:val="28"/>
        </w:rPr>
        <w:t xml:space="preserve"> СЕЛЬСОВЕТ </w:t>
      </w:r>
    </w:p>
    <w:p w:rsidR="00E758CF" w:rsidRPr="002B58DC" w:rsidRDefault="00E758CF">
      <w:pPr>
        <w:pStyle w:val="ConsPlusTitle"/>
        <w:jc w:val="center"/>
        <w:rPr>
          <w:rFonts w:ascii="Arial" w:hAnsi="Arial" w:cs="Arial"/>
          <w:sz w:val="28"/>
          <w:szCs w:val="28"/>
        </w:rPr>
      </w:pPr>
      <w:r w:rsidRPr="002B58DC">
        <w:rPr>
          <w:rFonts w:ascii="Arial" w:hAnsi="Arial" w:cs="Arial"/>
          <w:sz w:val="28"/>
          <w:szCs w:val="28"/>
        </w:rPr>
        <w:t>МУНИЦИПАЛЬНОГО РАЙОНА КАРМАСКАЛИНСКИЙ РАЙОН</w:t>
      </w:r>
    </w:p>
    <w:p w:rsidR="00A525E6" w:rsidRPr="002B58DC" w:rsidRDefault="00A525E6">
      <w:pPr>
        <w:pStyle w:val="ConsPlusTitle"/>
        <w:jc w:val="center"/>
        <w:rPr>
          <w:rFonts w:ascii="Arial" w:hAnsi="Arial" w:cs="Arial"/>
          <w:sz w:val="28"/>
          <w:szCs w:val="28"/>
        </w:rPr>
      </w:pPr>
      <w:r w:rsidRPr="002B58DC">
        <w:rPr>
          <w:rFonts w:ascii="Arial" w:hAnsi="Arial" w:cs="Arial"/>
          <w:sz w:val="28"/>
          <w:szCs w:val="28"/>
        </w:rPr>
        <w:t xml:space="preserve"> РЕСПУБЛИКИ БАШКОРТОСТАН</w:t>
      </w:r>
    </w:p>
    <w:p w:rsidR="00A525E6" w:rsidRPr="002B58DC" w:rsidRDefault="00A525E6">
      <w:pPr>
        <w:pStyle w:val="ConsPlusNormal"/>
        <w:ind w:firstLine="540"/>
        <w:jc w:val="both"/>
        <w:rPr>
          <w:rFonts w:ascii="Arial" w:hAnsi="Arial" w:cs="Arial"/>
          <w:sz w:val="28"/>
          <w:szCs w:val="28"/>
        </w:rPr>
      </w:pPr>
    </w:p>
    <w:p w:rsidR="00A525E6" w:rsidRPr="002B58DC" w:rsidRDefault="00A525E6">
      <w:pPr>
        <w:pStyle w:val="ConsPlusNormal"/>
        <w:jc w:val="center"/>
        <w:rPr>
          <w:rFonts w:ascii="Arial" w:hAnsi="Arial" w:cs="Arial"/>
          <w:b/>
          <w:sz w:val="28"/>
          <w:szCs w:val="28"/>
        </w:rPr>
      </w:pPr>
      <w:r w:rsidRPr="002B58DC">
        <w:rPr>
          <w:rFonts w:ascii="Arial" w:hAnsi="Arial" w:cs="Arial"/>
          <w:b/>
          <w:sz w:val="28"/>
          <w:szCs w:val="28"/>
        </w:rPr>
        <w:t>1. ОБЩИЕ ПОЛОЖЕНИЯ</w:t>
      </w:r>
    </w:p>
    <w:p w:rsidR="00A525E6" w:rsidRPr="002B58DC" w:rsidRDefault="00A525E6">
      <w:pPr>
        <w:pStyle w:val="ConsPlusNormal"/>
        <w:ind w:firstLine="540"/>
        <w:jc w:val="both"/>
        <w:rPr>
          <w:rFonts w:ascii="Arial" w:hAnsi="Arial" w:cs="Arial"/>
          <w:sz w:val="28"/>
          <w:szCs w:val="28"/>
        </w:rPr>
      </w:pP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xml:space="preserve">1.1. </w:t>
      </w:r>
      <w:proofErr w:type="gramStart"/>
      <w:r w:rsidRPr="002B58DC">
        <w:rPr>
          <w:rFonts w:ascii="Arial" w:hAnsi="Arial" w:cs="Arial"/>
          <w:sz w:val="28"/>
          <w:szCs w:val="28"/>
        </w:rPr>
        <w:t>Правила благоустройства на придомовых территор</w:t>
      </w:r>
      <w:r w:rsidR="00E758CF" w:rsidRPr="002B58DC">
        <w:rPr>
          <w:rFonts w:ascii="Arial" w:hAnsi="Arial" w:cs="Arial"/>
          <w:sz w:val="28"/>
          <w:szCs w:val="28"/>
        </w:rPr>
        <w:t>иях многоквартирных домов населенных пунктов сельского поселения</w:t>
      </w:r>
      <w:r w:rsidR="008D3064" w:rsidRPr="002B58DC">
        <w:rPr>
          <w:rFonts w:ascii="Arial" w:hAnsi="Arial" w:cs="Arial"/>
          <w:sz w:val="28"/>
          <w:szCs w:val="28"/>
        </w:rPr>
        <w:t xml:space="preserve"> Кабаковский</w:t>
      </w:r>
      <w:r w:rsidR="00E758CF" w:rsidRPr="002B58DC">
        <w:rPr>
          <w:rFonts w:ascii="Arial" w:hAnsi="Arial" w:cs="Arial"/>
          <w:sz w:val="28"/>
          <w:szCs w:val="28"/>
        </w:rPr>
        <w:t xml:space="preserve"> сельсовет муниципального района Кармаскалинский район</w:t>
      </w:r>
      <w:r w:rsidRPr="002B58DC">
        <w:rPr>
          <w:rFonts w:ascii="Arial" w:hAnsi="Arial" w:cs="Arial"/>
          <w:sz w:val="28"/>
          <w:szCs w:val="28"/>
        </w:rPr>
        <w:t xml:space="preserve"> Республики Башкортостан (далее - Правила) разработаны в соответствии с Федеральным </w:t>
      </w:r>
      <w:hyperlink r:id="rId8" w:history="1">
        <w:r w:rsidRPr="002B58DC">
          <w:rPr>
            <w:rFonts w:ascii="Arial" w:hAnsi="Arial" w:cs="Arial"/>
            <w:sz w:val="28"/>
            <w:szCs w:val="28"/>
          </w:rPr>
          <w:t>законом</w:t>
        </w:r>
      </w:hyperlink>
      <w:r w:rsidRPr="002B58DC">
        <w:rPr>
          <w:rFonts w:ascii="Arial" w:hAnsi="Arial" w:cs="Arial"/>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9" w:history="1">
        <w:r w:rsidRPr="002B58DC">
          <w:rPr>
            <w:rFonts w:ascii="Arial" w:hAnsi="Arial" w:cs="Arial"/>
            <w:sz w:val="28"/>
            <w:szCs w:val="28"/>
          </w:rPr>
          <w:t>законом</w:t>
        </w:r>
      </w:hyperlink>
      <w:r w:rsidRPr="002B58DC">
        <w:rPr>
          <w:rFonts w:ascii="Arial" w:hAnsi="Arial" w:cs="Arial"/>
          <w:sz w:val="28"/>
          <w:szCs w:val="28"/>
        </w:rPr>
        <w:t xml:space="preserve"> от 30 марта 1999 года N 52-ФЗ "О санитарно-эпидемиологическом благополучии населения", Санитарными правилами и нормами</w:t>
      </w:r>
      <w:proofErr w:type="gramEnd"/>
      <w:r w:rsidRPr="002B58DC">
        <w:rPr>
          <w:rFonts w:ascii="Arial" w:hAnsi="Arial" w:cs="Arial"/>
          <w:sz w:val="28"/>
          <w:szCs w:val="28"/>
        </w:rPr>
        <w:t xml:space="preserve"> </w:t>
      </w:r>
      <w:hyperlink r:id="rId10" w:history="1">
        <w:r w:rsidRPr="002B58DC">
          <w:rPr>
            <w:rFonts w:ascii="Arial" w:hAnsi="Arial" w:cs="Arial"/>
            <w:sz w:val="28"/>
            <w:szCs w:val="28"/>
          </w:rPr>
          <w:t>СанПиН 42-128-4690-88</w:t>
        </w:r>
      </w:hyperlink>
      <w:r w:rsidRPr="002B58DC">
        <w:rPr>
          <w:rFonts w:ascii="Arial" w:hAnsi="Arial" w:cs="Arial"/>
          <w:sz w:val="28"/>
          <w:szCs w:val="28"/>
        </w:rPr>
        <w:t xml:space="preserve"> "Санитарные правила содержания территорий населенных мест".</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xml:space="preserve">1.2. </w:t>
      </w:r>
      <w:proofErr w:type="gramStart"/>
      <w:r w:rsidRPr="002B58DC">
        <w:rPr>
          <w:rFonts w:ascii="Arial" w:hAnsi="Arial" w:cs="Arial"/>
          <w:sz w:val="28"/>
          <w:szCs w:val="28"/>
        </w:rPr>
        <w:t xml:space="preserve">Основная цель Правил - улучшение уровня благоустройства, санитарного состояния придомовых территорий многоквартирных домов на территории </w:t>
      </w:r>
      <w:r w:rsidR="00E758CF" w:rsidRPr="002B58DC">
        <w:rPr>
          <w:rFonts w:ascii="Arial" w:hAnsi="Arial" w:cs="Arial"/>
          <w:sz w:val="28"/>
          <w:szCs w:val="28"/>
        </w:rPr>
        <w:t xml:space="preserve"> населенных пунктов сельского поселения</w:t>
      </w:r>
      <w:r w:rsidR="008D3064" w:rsidRPr="002B58DC">
        <w:rPr>
          <w:rFonts w:ascii="Arial" w:hAnsi="Arial" w:cs="Arial"/>
          <w:sz w:val="28"/>
          <w:szCs w:val="28"/>
        </w:rPr>
        <w:t xml:space="preserve"> Кабаковский</w:t>
      </w:r>
      <w:r w:rsidR="00E758CF" w:rsidRPr="002B58DC">
        <w:rPr>
          <w:rFonts w:ascii="Arial" w:hAnsi="Arial" w:cs="Arial"/>
          <w:sz w:val="28"/>
          <w:szCs w:val="28"/>
        </w:rPr>
        <w:t xml:space="preserve"> сельсовет муниципального района Кармаскалинский район</w:t>
      </w:r>
      <w:r w:rsidRPr="002B58DC">
        <w:rPr>
          <w:rFonts w:ascii="Arial" w:hAnsi="Arial" w:cs="Arial"/>
          <w:sz w:val="28"/>
          <w:szCs w:val="28"/>
        </w:rPr>
        <w:t xml:space="preserve"> Республики Башкортостан и установление единых и обязательных для исполнения норм и правил в сфере благоустройства, содержания и уборки придомовых территорий многоквартирных домов на территории </w:t>
      </w:r>
      <w:r w:rsidR="00E758CF" w:rsidRPr="002B58DC">
        <w:rPr>
          <w:rFonts w:ascii="Arial" w:hAnsi="Arial" w:cs="Arial"/>
          <w:sz w:val="28"/>
          <w:szCs w:val="28"/>
        </w:rPr>
        <w:t xml:space="preserve"> населенных пунктов сельского поселения </w:t>
      </w:r>
      <w:r w:rsidR="008D3064" w:rsidRPr="002B58DC">
        <w:rPr>
          <w:rFonts w:ascii="Arial" w:hAnsi="Arial" w:cs="Arial"/>
          <w:sz w:val="28"/>
          <w:szCs w:val="28"/>
        </w:rPr>
        <w:t xml:space="preserve">Кабаковский </w:t>
      </w:r>
      <w:r w:rsidR="00E758CF" w:rsidRPr="002B58DC">
        <w:rPr>
          <w:rFonts w:ascii="Arial" w:hAnsi="Arial" w:cs="Arial"/>
          <w:sz w:val="28"/>
          <w:szCs w:val="28"/>
        </w:rPr>
        <w:t>сельсовет муниципального района Кармаскалинский район</w:t>
      </w:r>
      <w:r w:rsidRPr="002B58DC">
        <w:rPr>
          <w:rFonts w:ascii="Arial" w:hAnsi="Arial" w:cs="Arial"/>
          <w:sz w:val="28"/>
          <w:szCs w:val="28"/>
        </w:rPr>
        <w:t xml:space="preserve"> Республики Башкортостан.</w:t>
      </w:r>
      <w:proofErr w:type="gramEnd"/>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1.3. Требования Правил являются обязательными для исполнения всеми юридическими, физическими, должностными лиц</w:t>
      </w:r>
      <w:r w:rsidR="00E758CF" w:rsidRPr="002B58DC">
        <w:rPr>
          <w:rFonts w:ascii="Arial" w:hAnsi="Arial" w:cs="Arial"/>
          <w:sz w:val="28"/>
          <w:szCs w:val="28"/>
        </w:rPr>
        <w:t xml:space="preserve">ами, действующими на территории населенных пунктов сельского поселения </w:t>
      </w:r>
      <w:r w:rsidR="008D3064" w:rsidRPr="002B58DC">
        <w:rPr>
          <w:rFonts w:ascii="Arial" w:hAnsi="Arial" w:cs="Arial"/>
          <w:sz w:val="28"/>
          <w:szCs w:val="28"/>
        </w:rPr>
        <w:t>Кабаковский</w:t>
      </w:r>
      <w:r w:rsidR="00E758CF" w:rsidRPr="002B58DC">
        <w:rPr>
          <w:rFonts w:ascii="Arial" w:hAnsi="Arial" w:cs="Arial"/>
          <w:sz w:val="28"/>
          <w:szCs w:val="28"/>
        </w:rPr>
        <w:t xml:space="preserve"> сельсовет муниципального района Кармаскалинский район</w:t>
      </w:r>
      <w:r w:rsidRPr="002B58DC">
        <w:rPr>
          <w:rFonts w:ascii="Arial" w:hAnsi="Arial" w:cs="Arial"/>
          <w:sz w:val="28"/>
          <w:szCs w:val="28"/>
        </w:rPr>
        <w:t xml:space="preserve"> Республики Башкортостан.</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xml:space="preserve">1.4. Правовые акты органов местного самоуправления, инструкции, регламенты, положения и иные локальные акты, в том числе </w:t>
      </w:r>
      <w:r w:rsidRPr="002B58DC">
        <w:rPr>
          <w:rFonts w:ascii="Arial" w:hAnsi="Arial" w:cs="Arial"/>
          <w:sz w:val="28"/>
          <w:szCs w:val="28"/>
        </w:rPr>
        <w:lastRenderedPageBreak/>
        <w:t xml:space="preserve">ведомственные, регулирующие вопросы благоустройства </w:t>
      </w:r>
      <w:r w:rsidR="00E758CF" w:rsidRPr="002B58DC">
        <w:rPr>
          <w:rFonts w:ascii="Arial" w:hAnsi="Arial" w:cs="Arial"/>
          <w:sz w:val="28"/>
          <w:szCs w:val="28"/>
        </w:rPr>
        <w:t xml:space="preserve"> населенных пунктов сельского поселения </w:t>
      </w:r>
      <w:r w:rsidR="008D3064" w:rsidRPr="002B58DC">
        <w:rPr>
          <w:rFonts w:ascii="Arial" w:hAnsi="Arial" w:cs="Arial"/>
          <w:sz w:val="28"/>
          <w:szCs w:val="28"/>
        </w:rPr>
        <w:t xml:space="preserve">Кабаковский </w:t>
      </w:r>
      <w:r w:rsidR="00E758CF" w:rsidRPr="002B58DC">
        <w:rPr>
          <w:rFonts w:ascii="Arial" w:hAnsi="Arial" w:cs="Arial"/>
          <w:sz w:val="28"/>
          <w:szCs w:val="28"/>
        </w:rPr>
        <w:t>сельсовет муниципального района Кармаскалинский район</w:t>
      </w:r>
      <w:r w:rsidRPr="002B58DC">
        <w:rPr>
          <w:rFonts w:ascii="Arial" w:hAnsi="Arial" w:cs="Arial"/>
          <w:sz w:val="28"/>
          <w:szCs w:val="28"/>
        </w:rPr>
        <w:t>, не должны противоречить требованиям настоящих Правил.</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xml:space="preserve">1.5. </w:t>
      </w:r>
      <w:proofErr w:type="gramStart"/>
      <w:r w:rsidRPr="002B58DC">
        <w:rPr>
          <w:rFonts w:ascii="Arial" w:hAnsi="Arial" w:cs="Arial"/>
          <w:sz w:val="28"/>
          <w:szCs w:val="28"/>
        </w:rPr>
        <w:t>Контроль за</w:t>
      </w:r>
      <w:proofErr w:type="gramEnd"/>
      <w:r w:rsidRPr="002B58DC">
        <w:rPr>
          <w:rFonts w:ascii="Arial" w:hAnsi="Arial" w:cs="Arial"/>
          <w:sz w:val="28"/>
          <w:szCs w:val="28"/>
        </w:rPr>
        <w:t xml:space="preserve"> выполнением требований настоящих Правил осуществляется в соответствии с действующим законодательством.</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xml:space="preserve">1.6. Юридические лица, должностные лица и граждане, виновные в нарушении настоящих Правил, несут ответственность в соответствии с </w:t>
      </w:r>
      <w:hyperlink r:id="rId11" w:history="1">
        <w:r w:rsidRPr="002B58DC">
          <w:rPr>
            <w:rFonts w:ascii="Arial" w:hAnsi="Arial" w:cs="Arial"/>
            <w:sz w:val="28"/>
            <w:szCs w:val="28"/>
          </w:rPr>
          <w:t>Кодексом</w:t>
        </w:r>
      </w:hyperlink>
      <w:r w:rsidRPr="002B58DC">
        <w:rPr>
          <w:rFonts w:ascii="Arial" w:hAnsi="Arial" w:cs="Arial"/>
          <w:sz w:val="28"/>
          <w:szCs w:val="28"/>
        </w:rPr>
        <w:t xml:space="preserve"> Российской Федерации об административных правонарушениях и </w:t>
      </w:r>
      <w:hyperlink r:id="rId12" w:history="1">
        <w:r w:rsidRPr="002B58DC">
          <w:rPr>
            <w:rFonts w:ascii="Arial" w:hAnsi="Arial" w:cs="Arial"/>
            <w:sz w:val="28"/>
            <w:szCs w:val="28"/>
          </w:rPr>
          <w:t>Кодексом</w:t>
        </w:r>
      </w:hyperlink>
      <w:r w:rsidRPr="002B58DC">
        <w:rPr>
          <w:rFonts w:ascii="Arial" w:hAnsi="Arial" w:cs="Arial"/>
          <w:sz w:val="28"/>
          <w:szCs w:val="28"/>
        </w:rPr>
        <w:t xml:space="preserve"> Республики Башкортостан об административных правонарушениях.</w:t>
      </w:r>
    </w:p>
    <w:p w:rsidR="00A525E6" w:rsidRPr="002B58DC" w:rsidRDefault="00A525E6">
      <w:pPr>
        <w:pStyle w:val="ConsPlusNormal"/>
        <w:ind w:firstLine="540"/>
        <w:jc w:val="both"/>
        <w:rPr>
          <w:rFonts w:ascii="Arial" w:hAnsi="Arial" w:cs="Arial"/>
          <w:sz w:val="28"/>
          <w:szCs w:val="28"/>
        </w:rPr>
      </w:pPr>
    </w:p>
    <w:p w:rsidR="00A525E6" w:rsidRPr="002B58DC" w:rsidRDefault="00A525E6">
      <w:pPr>
        <w:pStyle w:val="ConsPlusNormal"/>
        <w:jc w:val="center"/>
        <w:rPr>
          <w:rFonts w:ascii="Arial" w:hAnsi="Arial" w:cs="Arial"/>
          <w:b/>
          <w:sz w:val="28"/>
          <w:szCs w:val="28"/>
        </w:rPr>
      </w:pPr>
      <w:r w:rsidRPr="002B58DC">
        <w:rPr>
          <w:rFonts w:ascii="Arial" w:hAnsi="Arial" w:cs="Arial"/>
          <w:b/>
          <w:sz w:val="28"/>
          <w:szCs w:val="28"/>
        </w:rPr>
        <w:t xml:space="preserve">2. ОБЪЕКТЫ БЛАГОУСТРОЙСТВА НА </w:t>
      </w:r>
      <w:proofErr w:type="gramStart"/>
      <w:r w:rsidRPr="002B58DC">
        <w:rPr>
          <w:rFonts w:ascii="Arial" w:hAnsi="Arial" w:cs="Arial"/>
          <w:b/>
          <w:sz w:val="28"/>
          <w:szCs w:val="28"/>
        </w:rPr>
        <w:t>ПРИДОМОВЫХ</w:t>
      </w:r>
      <w:proofErr w:type="gramEnd"/>
    </w:p>
    <w:p w:rsidR="00A525E6" w:rsidRPr="002B58DC" w:rsidRDefault="00A525E6">
      <w:pPr>
        <w:pStyle w:val="ConsPlusNormal"/>
        <w:jc w:val="center"/>
        <w:rPr>
          <w:rFonts w:ascii="Arial" w:hAnsi="Arial" w:cs="Arial"/>
          <w:b/>
          <w:sz w:val="28"/>
          <w:szCs w:val="28"/>
        </w:rPr>
      </w:pPr>
      <w:proofErr w:type="gramStart"/>
      <w:r w:rsidRPr="002B58DC">
        <w:rPr>
          <w:rFonts w:ascii="Arial" w:hAnsi="Arial" w:cs="Arial"/>
          <w:b/>
          <w:sz w:val="28"/>
          <w:szCs w:val="28"/>
        </w:rPr>
        <w:t>ТЕРРИТОРИЯХ</w:t>
      </w:r>
      <w:proofErr w:type="gramEnd"/>
      <w:r w:rsidRPr="002B58DC">
        <w:rPr>
          <w:rFonts w:ascii="Arial" w:hAnsi="Arial" w:cs="Arial"/>
          <w:b/>
          <w:sz w:val="28"/>
          <w:szCs w:val="28"/>
        </w:rPr>
        <w:t xml:space="preserve"> МНОГОКВАРТИРНЫХ ДОМОВ</w:t>
      </w:r>
    </w:p>
    <w:p w:rsidR="00A525E6" w:rsidRPr="002B58DC" w:rsidRDefault="00A525E6">
      <w:pPr>
        <w:pStyle w:val="ConsPlusNormal"/>
        <w:ind w:firstLine="540"/>
        <w:jc w:val="both"/>
        <w:rPr>
          <w:rFonts w:ascii="Arial" w:hAnsi="Arial" w:cs="Arial"/>
          <w:sz w:val="28"/>
          <w:szCs w:val="28"/>
        </w:rPr>
      </w:pP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2.1. Придомовые территории должны быть обустроены в соответствии с установленными требованиями и включают в себя:</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планировочные элементы;</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малые архитектурные формы и оборудование;</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дорожки и подъезды к жилым домам;</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искусственное освещение дворовых территорий;</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конструкции и элементы для инвалидов и людей с ограниченными возможностями.</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2.1.1. Двор многоквартирного жилого дома включает следующие планировочные элементы благоустройства со специальным оборудованием:</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детские игровые площадки,</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спортивные площадки,</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площадки для отдыха взрослых,</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площадки хозяйственного назначения,</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площадки для установки мусоросборников,</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площадки для временной стоянки машин (размеры площадок определяются по укрупненным показателям в расчете на одного жителя).</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xml:space="preserve">2.1.2. </w:t>
      </w:r>
      <w:proofErr w:type="gramStart"/>
      <w:r w:rsidRPr="002B58DC">
        <w:rPr>
          <w:rFonts w:ascii="Arial" w:hAnsi="Arial" w:cs="Arial"/>
          <w:sz w:val="28"/>
          <w:szCs w:val="28"/>
        </w:rPr>
        <w:t xml:space="preserve">Оборудование планировочных элементов благоустройства придомовых территорий многоквартирных жилых домов осуществляется за счет собственников квартир данных жилых домов в соответствии с Жилищным </w:t>
      </w:r>
      <w:hyperlink r:id="rId13" w:history="1">
        <w:r w:rsidRPr="002B58DC">
          <w:rPr>
            <w:rFonts w:ascii="Arial" w:hAnsi="Arial" w:cs="Arial"/>
            <w:sz w:val="28"/>
            <w:szCs w:val="28"/>
          </w:rPr>
          <w:t>кодексом</w:t>
        </w:r>
      </w:hyperlink>
      <w:r w:rsidRPr="002B58DC">
        <w:rPr>
          <w:rFonts w:ascii="Arial" w:hAnsi="Arial" w:cs="Arial"/>
          <w:sz w:val="28"/>
          <w:szCs w:val="28"/>
        </w:rPr>
        <w:t xml:space="preserve"> Российской Федерации и </w:t>
      </w:r>
      <w:hyperlink r:id="rId14" w:history="1">
        <w:r w:rsidRPr="002B58DC">
          <w:rPr>
            <w:rFonts w:ascii="Arial" w:hAnsi="Arial" w:cs="Arial"/>
            <w:sz w:val="28"/>
            <w:szCs w:val="28"/>
          </w:rPr>
          <w:t>Постановлением</w:t>
        </w:r>
      </w:hyperlink>
      <w:r w:rsidRPr="002B58DC">
        <w:rPr>
          <w:rFonts w:ascii="Arial" w:hAnsi="Arial" w:cs="Arial"/>
          <w:sz w:val="28"/>
          <w:szCs w:val="28"/>
        </w:rPr>
        <w:t xml:space="preserve"> Правительства Российской Федерации от 13 августа 2006 года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w:t>
      </w:r>
      <w:proofErr w:type="gramEnd"/>
      <w:r w:rsidRPr="002B58DC">
        <w:rPr>
          <w:rFonts w:ascii="Arial" w:hAnsi="Arial" w:cs="Arial"/>
          <w:sz w:val="28"/>
          <w:szCs w:val="28"/>
        </w:rPr>
        <w:t xml:space="preserve">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xml:space="preserve">2.1.3. Не допускается огораживание дворовых территорий многоквартирных домов без согласованного в установленном порядке </w:t>
      </w:r>
      <w:r w:rsidRPr="002B58DC">
        <w:rPr>
          <w:rFonts w:ascii="Arial" w:hAnsi="Arial" w:cs="Arial"/>
          <w:sz w:val="28"/>
          <w:szCs w:val="28"/>
        </w:rPr>
        <w:lastRenderedPageBreak/>
        <w:t>проекта, в том числе без обеспечения проезда специализированной и другой техники.</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2.1.4. Покрытие дорог, площадок и дорожек должно отвечать действующим нормам, ГОСТам и СНиПам, быть чистым, не загроможденным посторонними предметами, строительным мусором и другими отходами.</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2.2. Детские площадки</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xml:space="preserve">2.2.1. Детские площадки предназначены для игр и активного отдыха детей разных возрастов: </w:t>
      </w:r>
      <w:proofErr w:type="spellStart"/>
      <w:r w:rsidRPr="002B58DC">
        <w:rPr>
          <w:rFonts w:ascii="Arial" w:hAnsi="Arial" w:cs="Arial"/>
          <w:sz w:val="28"/>
          <w:szCs w:val="28"/>
        </w:rPr>
        <w:t>преддошкольного</w:t>
      </w:r>
      <w:proofErr w:type="spellEnd"/>
      <w:r w:rsidRPr="002B58DC">
        <w:rPr>
          <w:rFonts w:ascii="Arial" w:hAnsi="Arial" w:cs="Arial"/>
          <w:sz w:val="28"/>
          <w:szCs w:val="28"/>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следует организовывать спортивно-игровые комплексы (микро-</w:t>
      </w:r>
      <w:proofErr w:type="spellStart"/>
      <w:r w:rsidRPr="002B58DC">
        <w:rPr>
          <w:rFonts w:ascii="Arial" w:hAnsi="Arial" w:cs="Arial"/>
          <w:sz w:val="28"/>
          <w:szCs w:val="28"/>
        </w:rPr>
        <w:t>скалодромы</w:t>
      </w:r>
      <w:proofErr w:type="spellEnd"/>
      <w:r w:rsidRPr="002B58DC">
        <w:rPr>
          <w:rFonts w:ascii="Arial" w:hAnsi="Arial" w:cs="Arial"/>
          <w:sz w:val="28"/>
          <w:szCs w:val="28"/>
        </w:rPr>
        <w:t>, велодромы и т.п.) и оборудовать специальные места для катания на самокатах, роликовых досках и коньках.</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xml:space="preserve">2.2.2. </w:t>
      </w:r>
      <w:proofErr w:type="gramStart"/>
      <w:r w:rsidRPr="002B58DC">
        <w:rPr>
          <w:rFonts w:ascii="Arial" w:hAnsi="Arial" w:cs="Arial"/>
          <w:sz w:val="28"/>
          <w:szCs w:val="28"/>
        </w:rPr>
        <w:t xml:space="preserve">Расстояние от окон жилых домов до границ детских площадок дошкольного возраста необходимо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2B58DC">
        <w:rPr>
          <w:rFonts w:ascii="Arial" w:hAnsi="Arial" w:cs="Arial"/>
          <w:sz w:val="28"/>
          <w:szCs w:val="28"/>
        </w:rPr>
        <w:t>преддошкольного</w:t>
      </w:r>
      <w:proofErr w:type="spellEnd"/>
      <w:r w:rsidRPr="002B58DC">
        <w:rPr>
          <w:rFonts w:ascii="Arial" w:hAnsi="Arial" w:cs="Arial"/>
          <w:sz w:val="28"/>
          <w:szCs w:val="28"/>
        </w:rPr>
        <w:t xml:space="preserve"> возраста размещаются на участке жилой застройки.</w:t>
      </w:r>
      <w:proofErr w:type="gramEnd"/>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2.2.3. Площадки для игр детей на территориях жилого назначения необходимо проектировать из расчета 0,5 - 0,7 кв. м на 1 жителя. Размеры и условия размещения площадок следует проектировать в зависимости от возрастных групп детей и места размещения жилой застройки в</w:t>
      </w:r>
      <w:r w:rsidR="009A432A" w:rsidRPr="002B58DC">
        <w:rPr>
          <w:rFonts w:ascii="Arial" w:hAnsi="Arial" w:cs="Arial"/>
          <w:sz w:val="28"/>
          <w:szCs w:val="28"/>
        </w:rPr>
        <w:t xml:space="preserve"> населенных пунктах сельского поселения</w:t>
      </w:r>
      <w:r w:rsidRPr="002B58DC">
        <w:rPr>
          <w:rFonts w:ascii="Arial" w:hAnsi="Arial" w:cs="Arial"/>
          <w:sz w:val="28"/>
          <w:szCs w:val="28"/>
        </w:rPr>
        <w:t>.</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xml:space="preserve">2.2.3.1. Площадки детей </w:t>
      </w:r>
      <w:proofErr w:type="spellStart"/>
      <w:r w:rsidRPr="002B58DC">
        <w:rPr>
          <w:rFonts w:ascii="Arial" w:hAnsi="Arial" w:cs="Arial"/>
          <w:sz w:val="28"/>
          <w:szCs w:val="28"/>
        </w:rPr>
        <w:t>преддошкольного</w:t>
      </w:r>
      <w:proofErr w:type="spellEnd"/>
      <w:r w:rsidRPr="002B58DC">
        <w:rPr>
          <w:rFonts w:ascii="Arial" w:hAnsi="Arial" w:cs="Arial"/>
          <w:sz w:val="28"/>
          <w:szCs w:val="28"/>
        </w:rPr>
        <w:t xml:space="preserve">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следует устанавливать не менее 80 кв. м.</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2.2.3.2. Оптимальный размер игровых площадок следует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xml:space="preserve">2.2.3.3. В условиях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w:t>
      </w:r>
      <w:r w:rsidR="00A31FCB" w:rsidRPr="002B58DC">
        <w:rPr>
          <w:rFonts w:ascii="Arial" w:hAnsi="Arial" w:cs="Arial"/>
          <w:sz w:val="28"/>
          <w:szCs w:val="28"/>
        </w:rPr>
        <w:t xml:space="preserve"> населенных пунктов сельского поселения.</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xml:space="preserve">2.2.4.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w:t>
      </w:r>
      <w:r w:rsidRPr="002B58DC">
        <w:rPr>
          <w:rFonts w:ascii="Arial" w:hAnsi="Arial" w:cs="Arial"/>
          <w:sz w:val="28"/>
          <w:szCs w:val="28"/>
        </w:rPr>
        <w:lastRenderedPageBreak/>
        <w:t>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должно быть принято согласно СанПиН.</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2.2.5.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2.2.6.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2.2.6.1. Для сопряжения поверхностей площадки и газона следует применять садовые бортовые камни со скошенными или закругленными краями.</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2.2.6.2. Детские площадки должны быть озеленены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2.2.6.3. Площадки спортивно-игровых комплексов следует оборудовать стендом с правилами поведения на площадке и пользования спортивно-игровым оборудованием.</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2.2.6.4.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2.3. Спортивные площадки</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xml:space="preserve">2.3.1. Спортивные площадки, предназначенные для занятий физкультурой и спортом всех возрастных групп населения, необходимо проектировать в составе территорий жилого назначения.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15" w:history="1">
        <w:r w:rsidRPr="002B58DC">
          <w:rPr>
            <w:rFonts w:ascii="Arial" w:hAnsi="Arial" w:cs="Arial"/>
            <w:sz w:val="28"/>
            <w:szCs w:val="28"/>
          </w:rPr>
          <w:t>СанПиН 2.2.1/2.1.1.1200</w:t>
        </w:r>
      </w:hyperlink>
      <w:r w:rsidRPr="002B58DC">
        <w:rPr>
          <w:rFonts w:ascii="Arial" w:hAnsi="Arial" w:cs="Arial"/>
          <w:sz w:val="28"/>
          <w:szCs w:val="28"/>
        </w:rPr>
        <w:t>.</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xml:space="preserve">2.3.2. Минимальное расстояние от границ спортплощадок до окон жилых домов должно быть от 20 до 40 м в зависимости от шумовых характеристик площадки. Комплексные физкультурно-спортивные площадки для детей </w:t>
      </w:r>
      <w:r w:rsidRPr="002B58DC">
        <w:rPr>
          <w:rFonts w:ascii="Arial" w:hAnsi="Arial" w:cs="Arial"/>
          <w:sz w:val="28"/>
          <w:szCs w:val="28"/>
        </w:rPr>
        <w:lastRenderedPageBreak/>
        <w:t>дошкольного возраста следует устанавливать площадью не менее 150 кв. м, школьного возраста - не менее 250 кв. м.</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2.3.3.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и ограждение площадки.</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xml:space="preserve">2.3.4. Озеленение следует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плодоносящие и рано сбрасывающие листву. Для ограждения </w:t>
      </w:r>
      <w:proofErr w:type="gramStart"/>
      <w:r w:rsidRPr="002B58DC">
        <w:rPr>
          <w:rFonts w:ascii="Arial" w:hAnsi="Arial" w:cs="Arial"/>
          <w:sz w:val="28"/>
          <w:szCs w:val="28"/>
        </w:rPr>
        <w:t>площадки</w:t>
      </w:r>
      <w:proofErr w:type="gramEnd"/>
      <w:r w:rsidRPr="002B58DC">
        <w:rPr>
          <w:rFonts w:ascii="Arial" w:hAnsi="Arial" w:cs="Arial"/>
          <w:sz w:val="28"/>
          <w:szCs w:val="28"/>
        </w:rPr>
        <w:t xml:space="preserve"> возможно применять вертикальное озеленение.</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2.3.5. Площадки следует оборудовать сетчатым ограждением высотой 2,5 - 3 м, а в местах примыкания спортивных площадок друг к другу - высотой не менее 1,2 м.</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2.4. Площадки отдыха</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2.4.1. Площадки отдыха предназначены для тихого отдыха и настольных игр взрослого населения. 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2.4.2. Площадки отдыха на жилых территориях необходимо проектировать из расчета 0,1 - 0,2 кв. м на жителя. Оптимальный размер площадки 50 - 100 кв. м, минимальный размер площадки отдыха - не менее 15 - 20 кв. м. Не допускается объединение тихого отдыха и шумных настольных игр на одной площадке.</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2.4.3.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2.4.4.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xml:space="preserve">2.4.5. Следует применять </w:t>
      </w:r>
      <w:proofErr w:type="spellStart"/>
      <w:r w:rsidRPr="002B58DC">
        <w:rPr>
          <w:rFonts w:ascii="Arial" w:hAnsi="Arial" w:cs="Arial"/>
          <w:sz w:val="28"/>
          <w:szCs w:val="28"/>
        </w:rPr>
        <w:t>периметральное</w:t>
      </w:r>
      <w:proofErr w:type="spellEnd"/>
      <w:r w:rsidRPr="002B58DC">
        <w:rPr>
          <w:rFonts w:ascii="Arial" w:hAnsi="Arial" w:cs="Arial"/>
          <w:sz w:val="28"/>
          <w:szCs w:val="28"/>
        </w:rPr>
        <w:t xml:space="preserve"> озеленение, одиночные посадки деревьев и кустарников, цветники, вертикальное и мобильное озеленение. Не допускается применение растений с ядовитыми плодами.</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2.4.6. Минимальный размер площадки с установкой одного стола со скамьями для настольных игр следует устанавливать в пределах 12 - 15 кв. м.</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2.5. Площадки хозяйственного назначения</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2.5.1. В состав хозяйственных площадок входят площадки для сушки белья, площадки для чистки мебели и ковров.</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2.5.2. Вход на площадки организовывается с пешеходной дорожки и тропинок. На хозяйственной площадке должны быть столбы для сушки белья, вешалки. Расстояние от хозяйственной площадки до окон жилых домов должно составлять не менее 20 м.</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2.6. Площадки для установки мусоросборников</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lastRenderedPageBreak/>
        <w:t>2.6.1. Площадки для установки мусоросборников - специально оборудованные места, предназначенные для сбора твердых бытовых отходов (далее - ТБО). Наличие таких площадок обязательно должно быть в составе территорий и участков любого функционального назначения, где могут накапливаться ТБО.</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2.6.2. Площадки необходимо размещать удаленными от окон жилых зданий, на расстоянии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Территорию площадки следует располагать в зоне затенения (прилегающей застройкой, навесами или посадками зеленых насаждений).</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xml:space="preserve">2.6.3. </w:t>
      </w:r>
      <w:proofErr w:type="gramStart"/>
      <w:r w:rsidRPr="002B58DC">
        <w:rPr>
          <w:rFonts w:ascii="Arial" w:hAnsi="Arial" w:cs="Arial"/>
          <w:sz w:val="28"/>
          <w:szCs w:val="28"/>
        </w:rPr>
        <w:t>Размер площадки на один контейнер необходимо принимать - 2 - 3 кв. м. Между контейнером и краем площадки размер прохода рекомендуется устанавливать не менее 1,0 м, между контейнерами - не менее 0,35 м. На территории жилого назначения площадки рекомендуется проектировать из расчета 0,03 кв. м на 1 жителя или 1 площадка на 6 - 8 подъездов жилых домов, имеющих мусоропроводы;</w:t>
      </w:r>
      <w:proofErr w:type="gramEnd"/>
      <w:r w:rsidRPr="002B58DC">
        <w:rPr>
          <w:rFonts w:ascii="Arial" w:hAnsi="Arial" w:cs="Arial"/>
          <w:sz w:val="28"/>
          <w:szCs w:val="28"/>
        </w:rPr>
        <w:t xml:space="preserve"> если подъездов меньше - одну площадку при каждом доме.</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2.6.4.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озеленение площадки.</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xml:space="preserve">2.6.5. Покрытие площадки следует устанавливать </w:t>
      </w:r>
      <w:proofErr w:type="gramStart"/>
      <w:r w:rsidRPr="002B58DC">
        <w:rPr>
          <w:rFonts w:ascii="Arial" w:hAnsi="Arial" w:cs="Arial"/>
          <w:sz w:val="28"/>
          <w:szCs w:val="28"/>
        </w:rPr>
        <w:t>аналогичным</w:t>
      </w:r>
      <w:proofErr w:type="gramEnd"/>
      <w:r w:rsidRPr="002B58DC">
        <w:rPr>
          <w:rFonts w:ascii="Arial" w:hAnsi="Arial" w:cs="Arial"/>
          <w:sz w:val="28"/>
          <w:szCs w:val="28"/>
        </w:rPr>
        <w:t xml:space="preserve">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2.6.6.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2.6.7. Функционирование осветительного оборудования должно быть в режиме освещения прилегающей территории с высотой опор - не менее 3 м.</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xml:space="preserve">2.6.8. Озеленение следует производить деревьями с высокой степенью </w:t>
      </w:r>
      <w:proofErr w:type="spellStart"/>
      <w:r w:rsidRPr="002B58DC">
        <w:rPr>
          <w:rFonts w:ascii="Arial" w:hAnsi="Arial" w:cs="Arial"/>
          <w:sz w:val="28"/>
          <w:szCs w:val="28"/>
        </w:rPr>
        <w:t>фитонцидности</w:t>
      </w:r>
      <w:proofErr w:type="spellEnd"/>
      <w:r w:rsidRPr="002B58DC">
        <w:rPr>
          <w:rFonts w:ascii="Arial" w:hAnsi="Arial" w:cs="Arial"/>
          <w:sz w:val="28"/>
          <w:szCs w:val="28"/>
        </w:rPr>
        <w:t>, густой и плотной кроной. Высоту свободного пространства над уровнем покрытия площадки до кроны следует предусматривать не менее 3,0 м.</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2.6.9. Содержание контейнерных площадок, хранение и удаление отходов с них производятся согласно СНиП. Дезинфекция контейнерных площадок обеспечивается собственниками жилых домов или обслуживающими организациями в соответствии с установленными санитарными нормами и правилами.</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2.7. Площадки автостоянок</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xml:space="preserve">2.7.1. На придомовой территории многоквартирных жилых домов должны быть предусмотрены следующие виды автостоянок: гостевых (на </w:t>
      </w:r>
      <w:r w:rsidRPr="002B58DC">
        <w:rPr>
          <w:rFonts w:ascii="Arial" w:hAnsi="Arial" w:cs="Arial"/>
          <w:sz w:val="28"/>
          <w:szCs w:val="28"/>
        </w:rPr>
        <w:lastRenderedPageBreak/>
        <w:t>участке жилой застройки), для хранения автомобилей населения (микрорайонные, районные).</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xml:space="preserve">2.7.2. Следует учитывать, что расстояние от границ автостоянок до окон жилых зданий принимается в соответствии с </w:t>
      </w:r>
      <w:hyperlink r:id="rId16" w:history="1">
        <w:r w:rsidRPr="002B58DC">
          <w:rPr>
            <w:rFonts w:ascii="Arial" w:hAnsi="Arial" w:cs="Arial"/>
            <w:sz w:val="28"/>
            <w:szCs w:val="28"/>
          </w:rPr>
          <w:t>СанПиН 2.2.1/2.1.1.1200</w:t>
        </w:r>
      </w:hyperlink>
      <w:r w:rsidRPr="002B58DC">
        <w:rPr>
          <w:rFonts w:ascii="Arial" w:hAnsi="Arial" w:cs="Arial"/>
          <w:sz w:val="28"/>
          <w:szCs w:val="28"/>
        </w:rPr>
        <w:t>.</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xml:space="preserve">2.7.3. Покрытие площадок следует проектировать </w:t>
      </w:r>
      <w:proofErr w:type="gramStart"/>
      <w:r w:rsidRPr="002B58DC">
        <w:rPr>
          <w:rFonts w:ascii="Arial" w:hAnsi="Arial" w:cs="Arial"/>
          <w:sz w:val="28"/>
          <w:szCs w:val="28"/>
        </w:rPr>
        <w:t>аналогичным</w:t>
      </w:r>
      <w:proofErr w:type="gramEnd"/>
      <w:r w:rsidRPr="002B58DC">
        <w:rPr>
          <w:rFonts w:ascii="Arial" w:hAnsi="Arial" w:cs="Arial"/>
          <w:sz w:val="28"/>
          <w:szCs w:val="28"/>
        </w:rPr>
        <w:t xml:space="preserve"> покрытию транспортных проездов.</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2.7.4. Сопряжение покрытия площадки с проездом необходимо выполнять в одном уровне без укладки бортового камня.</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2.7.5. Стоянка автомобилей на газонах, тротуарах и других не организованных для этих целей местах запрещается.</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2.7.6. На придомовой территории запрещается производить работы по ремонту и мойке машин.</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xml:space="preserve">2.8. Территории дворов должны содержаться в чистоте. </w:t>
      </w:r>
      <w:proofErr w:type="gramStart"/>
      <w:r w:rsidRPr="002B58DC">
        <w:rPr>
          <w:rFonts w:ascii="Arial" w:hAnsi="Arial" w:cs="Arial"/>
          <w:sz w:val="28"/>
          <w:szCs w:val="28"/>
        </w:rPr>
        <w:t xml:space="preserve">На территории дворов в соответствии с установленными нормами должны производиться работы по подметанию, уборке мусора, мойке искусственных покрытий, поливу газонов, уборке снега, </w:t>
      </w:r>
      <w:proofErr w:type="spellStart"/>
      <w:r w:rsidRPr="002B58DC">
        <w:rPr>
          <w:rFonts w:ascii="Arial" w:hAnsi="Arial" w:cs="Arial"/>
          <w:sz w:val="28"/>
          <w:szCs w:val="28"/>
        </w:rPr>
        <w:t>противогололедной</w:t>
      </w:r>
      <w:proofErr w:type="spellEnd"/>
      <w:r w:rsidRPr="002B58DC">
        <w:rPr>
          <w:rFonts w:ascii="Arial" w:hAnsi="Arial" w:cs="Arial"/>
          <w:sz w:val="28"/>
          <w:szCs w:val="28"/>
        </w:rPr>
        <w:t xml:space="preserve"> обработке территории, удалению твердых и жидких бытовых отходов, крупногабаритного мусора, регулярной очистке водостоков и дренажей.</w:t>
      </w:r>
      <w:proofErr w:type="gramEnd"/>
      <w:r w:rsidRPr="002B58DC">
        <w:rPr>
          <w:rFonts w:ascii="Arial" w:hAnsi="Arial" w:cs="Arial"/>
          <w:sz w:val="28"/>
          <w:szCs w:val="28"/>
        </w:rPr>
        <w:t xml:space="preserve"> Уборка и очистка дворов должны завершаться к 8 часам утра.</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2.9. Должно быть выделено место или помещение для хранения песка на зимний период.</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2.10. На придомовой территории запрещается:</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складировать материалы на участках, занятых зелеными насаждениями,</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засорять цветники, газоны, дорожки и площадки отходами,</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повреждать зеленые насаждения, подвешивать гамаки.</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xml:space="preserve">Установка рекламных щитов и других дополнительных элементов и конструкций на придомовых территориях допускается только по решению общего собрания собственников жилых помещений многоквартирных домов, к которым прилегает данная придомовая территория, в соответствии со </w:t>
      </w:r>
      <w:hyperlink r:id="rId17" w:history="1">
        <w:r w:rsidRPr="002B58DC">
          <w:rPr>
            <w:rFonts w:ascii="Arial" w:hAnsi="Arial" w:cs="Arial"/>
            <w:sz w:val="28"/>
            <w:szCs w:val="28"/>
          </w:rPr>
          <w:t>статьями 36</w:t>
        </w:r>
      </w:hyperlink>
      <w:r w:rsidRPr="002B58DC">
        <w:rPr>
          <w:rFonts w:ascii="Arial" w:hAnsi="Arial" w:cs="Arial"/>
          <w:sz w:val="28"/>
          <w:szCs w:val="28"/>
        </w:rPr>
        <w:t xml:space="preserve">, </w:t>
      </w:r>
      <w:hyperlink r:id="rId18" w:history="1">
        <w:r w:rsidRPr="002B58DC">
          <w:rPr>
            <w:rFonts w:ascii="Arial" w:hAnsi="Arial" w:cs="Arial"/>
            <w:sz w:val="28"/>
            <w:szCs w:val="28"/>
          </w:rPr>
          <w:t>44</w:t>
        </w:r>
      </w:hyperlink>
      <w:r w:rsidRPr="002B58DC">
        <w:rPr>
          <w:rFonts w:ascii="Arial" w:hAnsi="Arial" w:cs="Arial"/>
          <w:sz w:val="28"/>
          <w:szCs w:val="28"/>
        </w:rPr>
        <w:t xml:space="preserve"> Жилищного кодекса Российской Федерации.</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2.11. Складирование тары торговых организаций и других арендаторов, размещенных в жилых домах, на открытой территории домовладения не допускается.</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xml:space="preserve">2.12. В случаях экстремальных погодных явлений (ливневых дождей, ураганов, снегопадов, гололеда и др.) режим уборочных работ устанавливается в соответствии с указаниями </w:t>
      </w:r>
      <w:r w:rsidR="00A31FCB" w:rsidRPr="002B58DC">
        <w:rPr>
          <w:rFonts w:ascii="Arial" w:hAnsi="Arial" w:cs="Arial"/>
          <w:sz w:val="28"/>
          <w:szCs w:val="28"/>
        </w:rPr>
        <w:t xml:space="preserve"> администрации сельского поселения </w:t>
      </w:r>
      <w:r w:rsidR="008D3064" w:rsidRPr="002B58DC">
        <w:rPr>
          <w:rFonts w:ascii="Arial" w:hAnsi="Arial" w:cs="Arial"/>
          <w:sz w:val="28"/>
          <w:szCs w:val="28"/>
        </w:rPr>
        <w:t>Кабаковский</w:t>
      </w:r>
      <w:r w:rsidR="00A31FCB" w:rsidRPr="002B58DC">
        <w:rPr>
          <w:rFonts w:ascii="Arial" w:hAnsi="Arial" w:cs="Arial"/>
          <w:sz w:val="28"/>
          <w:szCs w:val="28"/>
        </w:rPr>
        <w:t xml:space="preserve"> сельсовет муниципального района Кармаскалинский район Республики Башкортостан</w:t>
      </w:r>
      <w:r w:rsidRPr="002B58DC">
        <w:rPr>
          <w:rFonts w:ascii="Arial" w:hAnsi="Arial" w:cs="Arial"/>
          <w:sz w:val="28"/>
          <w:szCs w:val="28"/>
        </w:rPr>
        <w:t>.</w:t>
      </w:r>
    </w:p>
    <w:p w:rsidR="00A525E6" w:rsidRPr="002B58DC" w:rsidRDefault="00A525E6">
      <w:pPr>
        <w:pStyle w:val="ConsPlusNormal"/>
        <w:ind w:firstLine="540"/>
        <w:jc w:val="both"/>
        <w:rPr>
          <w:rFonts w:ascii="Arial" w:hAnsi="Arial" w:cs="Arial"/>
          <w:sz w:val="28"/>
          <w:szCs w:val="28"/>
        </w:rPr>
      </w:pPr>
    </w:p>
    <w:p w:rsidR="00A525E6" w:rsidRPr="002B58DC" w:rsidRDefault="00A525E6">
      <w:pPr>
        <w:pStyle w:val="ConsPlusNormal"/>
        <w:jc w:val="center"/>
        <w:rPr>
          <w:rFonts w:ascii="Arial" w:hAnsi="Arial" w:cs="Arial"/>
          <w:b/>
          <w:sz w:val="28"/>
          <w:szCs w:val="28"/>
        </w:rPr>
      </w:pPr>
      <w:r w:rsidRPr="002B58DC">
        <w:rPr>
          <w:rFonts w:ascii="Arial" w:hAnsi="Arial" w:cs="Arial"/>
          <w:b/>
          <w:sz w:val="28"/>
          <w:szCs w:val="28"/>
        </w:rPr>
        <w:t>3. ТРЕБОВАНИЯ К МАЛЫМ АРХИТЕКТУРНЫМ ФОРМАМ</w:t>
      </w:r>
    </w:p>
    <w:p w:rsidR="00A525E6" w:rsidRPr="002B58DC" w:rsidRDefault="00A525E6">
      <w:pPr>
        <w:pStyle w:val="ConsPlusNormal"/>
        <w:jc w:val="center"/>
        <w:rPr>
          <w:rFonts w:ascii="Arial" w:hAnsi="Arial" w:cs="Arial"/>
          <w:b/>
          <w:sz w:val="28"/>
          <w:szCs w:val="28"/>
        </w:rPr>
      </w:pPr>
      <w:r w:rsidRPr="002B58DC">
        <w:rPr>
          <w:rFonts w:ascii="Arial" w:hAnsi="Arial" w:cs="Arial"/>
          <w:b/>
          <w:sz w:val="28"/>
          <w:szCs w:val="28"/>
        </w:rPr>
        <w:t>И ОБОРУДОВАНИЮ</w:t>
      </w:r>
    </w:p>
    <w:p w:rsidR="00A525E6" w:rsidRPr="002B58DC" w:rsidRDefault="00A525E6">
      <w:pPr>
        <w:pStyle w:val="ConsPlusNormal"/>
        <w:ind w:firstLine="540"/>
        <w:jc w:val="both"/>
        <w:rPr>
          <w:rFonts w:ascii="Arial" w:hAnsi="Arial" w:cs="Arial"/>
          <w:sz w:val="28"/>
          <w:szCs w:val="28"/>
        </w:rPr>
      </w:pP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xml:space="preserve">3.1. Малые архитектурные формы должны быть заводского изготовления, отвечать действующим нормам, ГОСТам и СНиПам, иметь </w:t>
      </w:r>
      <w:r w:rsidRPr="002B58DC">
        <w:rPr>
          <w:rFonts w:ascii="Arial" w:hAnsi="Arial" w:cs="Arial"/>
          <w:sz w:val="28"/>
          <w:szCs w:val="28"/>
        </w:rPr>
        <w:lastRenderedPageBreak/>
        <w:t>сертификаты соответствия, окрашены, без повреждений, выступающих гвоздей, деревянные - из остроганного материала, металлические - без выступов, заусениц.</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3.2. Урны, скамейки, песочницы, навесы, беседки и т.п. должны быть надежно закреплены на своих постоянных местах. Детали оборудования окрашиваются влагостойкими красками. Оборудование из деревянных изделий должно быть предохранено от загнивания. Бетонные устройства должны быть выполнены из бетона марки не ниже 300 и морозостойкостью не менее 150, иметь гладкие поверхности.</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3.3. Устройства из пластика или металла должны иметь надежные соединения. Качели, карусели, лестницы - элементы, нагружаемые динамическими воздействиями, должны быть проверены на устойчивость к таким воздействиям и на надежность в эксплуатации. Навесы, беседки должны находиться в чистом и исправном состоянии.</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3.4. Песок в песочницах на детских площадках не должен иметь примесей зерен гравия, ила и глины.</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3.5. В летнее время проводится осмотр всех видов оборудования и малых архитектурных форм. Физически устаревшие малые архитектурные формы и оборудование подлежат замене. Особое внимание следует уделить оборудованию детских и спортивных площадок. Все конструктивные элементы устройств должны находиться в исправном состоянии и быть надежно скреплены между собой. Решение об установке скамеек у подъездов принимается общим собранием жильцов подъезда.</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3.6. Для содержания придомовой территории постоянно в нормальном санитарно-гигиеническом состоянии необходимо вовремя убирать не подлежащие восстановлению и ремонту скамейки, урны и цветочные вазы. Следует систематически протирать внешние стенки урн и ваз влажной тряпкой, удаляя подтеки и грязь.</w:t>
      </w:r>
    </w:p>
    <w:p w:rsidR="00A525E6" w:rsidRPr="002B58DC" w:rsidRDefault="00A525E6">
      <w:pPr>
        <w:pStyle w:val="ConsPlusNormal"/>
        <w:ind w:firstLine="540"/>
        <w:jc w:val="both"/>
        <w:rPr>
          <w:rFonts w:ascii="Arial" w:hAnsi="Arial" w:cs="Arial"/>
          <w:sz w:val="28"/>
          <w:szCs w:val="28"/>
        </w:rPr>
      </w:pPr>
    </w:p>
    <w:p w:rsidR="00A525E6" w:rsidRPr="002B58DC" w:rsidRDefault="00A525E6">
      <w:pPr>
        <w:pStyle w:val="ConsPlusNormal"/>
        <w:jc w:val="center"/>
        <w:rPr>
          <w:rFonts w:ascii="Arial" w:hAnsi="Arial" w:cs="Arial"/>
          <w:b/>
          <w:sz w:val="28"/>
          <w:szCs w:val="28"/>
        </w:rPr>
      </w:pPr>
      <w:r w:rsidRPr="002B58DC">
        <w:rPr>
          <w:rFonts w:ascii="Arial" w:hAnsi="Arial" w:cs="Arial"/>
          <w:b/>
          <w:sz w:val="28"/>
          <w:szCs w:val="28"/>
        </w:rPr>
        <w:t>4. ТРЕБОВАНИЯ К СОДЕРЖАНИЮ ПРИДОМОВЫХ ТЕРРИТОРИЙ</w:t>
      </w:r>
    </w:p>
    <w:p w:rsidR="00A525E6" w:rsidRPr="002B58DC" w:rsidRDefault="00A525E6">
      <w:pPr>
        <w:pStyle w:val="ConsPlusNormal"/>
        <w:ind w:firstLine="540"/>
        <w:jc w:val="both"/>
        <w:rPr>
          <w:rFonts w:ascii="Arial" w:hAnsi="Arial" w:cs="Arial"/>
          <w:sz w:val="28"/>
          <w:szCs w:val="28"/>
        </w:rPr>
      </w:pP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xml:space="preserve">4.1. Содержание придомовых территорий, включающих проезжую часть дороги вдоль жилого дома, внутридомовые проезды, разделительные и боковые тротуары вдоль дороги, осуществляется в соответствии с требованиями </w:t>
      </w:r>
      <w:hyperlink r:id="rId19" w:history="1">
        <w:r w:rsidRPr="002B58DC">
          <w:rPr>
            <w:rFonts w:ascii="Arial" w:hAnsi="Arial" w:cs="Arial"/>
            <w:sz w:val="28"/>
            <w:szCs w:val="28"/>
          </w:rPr>
          <w:t xml:space="preserve">ГОСТ </w:t>
        </w:r>
        <w:proofErr w:type="gramStart"/>
        <w:r w:rsidRPr="002B58DC">
          <w:rPr>
            <w:rFonts w:ascii="Arial" w:hAnsi="Arial" w:cs="Arial"/>
            <w:sz w:val="28"/>
            <w:szCs w:val="28"/>
          </w:rPr>
          <w:t>Р</w:t>
        </w:r>
        <w:proofErr w:type="gramEnd"/>
        <w:r w:rsidRPr="002B58DC">
          <w:rPr>
            <w:rFonts w:ascii="Arial" w:hAnsi="Arial" w:cs="Arial"/>
            <w:sz w:val="28"/>
            <w:szCs w:val="28"/>
          </w:rPr>
          <w:t xml:space="preserve"> 50597-93</w:t>
        </w:r>
      </w:hyperlink>
      <w:r w:rsidRPr="002B58DC">
        <w:rPr>
          <w:rFonts w:ascii="Arial" w:hAnsi="Arial" w:cs="Arial"/>
          <w:sz w:val="28"/>
          <w:szCs w:val="28"/>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4.2. Работы по содержанию придомовых территорий выполняются:</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собственниками жилья (ТСЖ, ЖК, ЖСК) - согласно утвержденному градостроительному плану земельного участка;</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управляющими компаниями, содержащими жилые дома, - в границах застройки;</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в длину - на всю территорию застройки,</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в ширину - до проезжей части улиц, а в случае отсутствия выделенной (обустроенной) проезжей части - до середины улицы;</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lastRenderedPageBreak/>
        <w:t>- в летний период - с 15 апреля по 31 октября,</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в зимний период - с 1 ноября по 14 апреля.</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xml:space="preserve">Указанные сроки могут корректироваться Администрацией </w:t>
      </w:r>
      <w:r w:rsidR="00A31FCB" w:rsidRPr="002B58DC">
        <w:rPr>
          <w:rFonts w:ascii="Arial" w:hAnsi="Arial" w:cs="Arial"/>
          <w:sz w:val="28"/>
          <w:szCs w:val="28"/>
        </w:rPr>
        <w:t xml:space="preserve"> сельского поселения </w:t>
      </w:r>
      <w:r w:rsidR="008D3064" w:rsidRPr="002B58DC">
        <w:rPr>
          <w:rFonts w:ascii="Arial" w:hAnsi="Arial" w:cs="Arial"/>
          <w:sz w:val="28"/>
          <w:szCs w:val="28"/>
        </w:rPr>
        <w:t xml:space="preserve">Кабаковский </w:t>
      </w:r>
      <w:r w:rsidR="00A31FCB" w:rsidRPr="002B58DC">
        <w:rPr>
          <w:rFonts w:ascii="Arial" w:hAnsi="Arial" w:cs="Arial"/>
          <w:sz w:val="28"/>
          <w:szCs w:val="28"/>
        </w:rPr>
        <w:t xml:space="preserve">сельсовет муниципального района Кармаскалинский район </w:t>
      </w:r>
      <w:r w:rsidRPr="002B58DC">
        <w:rPr>
          <w:rFonts w:ascii="Arial" w:hAnsi="Arial" w:cs="Arial"/>
          <w:sz w:val="28"/>
          <w:szCs w:val="28"/>
        </w:rPr>
        <w:t xml:space="preserve"> Республики Башкортостан в зависимости от погодных условий.</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4.3. Уборка придомовых территорий осуществляется путем проведения:</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систематических работ по содержанию, уборке придомовых территорий;</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единичных массовых мероприятий (субботников, декадников, праздничных мероприятий), проводимых по соответствующ</w:t>
      </w:r>
      <w:r w:rsidR="00A31FCB" w:rsidRPr="002B58DC">
        <w:rPr>
          <w:rFonts w:ascii="Arial" w:hAnsi="Arial" w:cs="Arial"/>
          <w:sz w:val="28"/>
          <w:szCs w:val="28"/>
        </w:rPr>
        <w:t xml:space="preserve">им постановлениям Администрации сельского поселения </w:t>
      </w:r>
      <w:r w:rsidR="008D3064" w:rsidRPr="002B58DC">
        <w:rPr>
          <w:rFonts w:ascii="Arial" w:hAnsi="Arial" w:cs="Arial"/>
          <w:sz w:val="28"/>
          <w:szCs w:val="28"/>
        </w:rPr>
        <w:t xml:space="preserve">Кабаковский </w:t>
      </w:r>
      <w:r w:rsidR="00A31FCB" w:rsidRPr="002B58DC">
        <w:rPr>
          <w:rFonts w:ascii="Arial" w:hAnsi="Arial" w:cs="Arial"/>
          <w:sz w:val="28"/>
          <w:szCs w:val="28"/>
        </w:rPr>
        <w:t xml:space="preserve">сельсовет муниципального района Кармаскалинский район </w:t>
      </w:r>
      <w:r w:rsidRPr="002B58DC">
        <w:rPr>
          <w:rFonts w:ascii="Arial" w:hAnsi="Arial" w:cs="Arial"/>
          <w:sz w:val="28"/>
          <w:szCs w:val="28"/>
        </w:rPr>
        <w:t>Республики Башкортостан или волеизъявлению граждан и собственников жилья.</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4.4. Содержание придомовых территорий в летний период производится с целью ликвидации загрязненности и запыленности территории посредством мойки, полива, подметания и проведения других работ по содержанию территории и включает в себя комплекс следующих работ:</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регулярное подметание территории с твердым покрытием (проезды, тротуары, пешеходные дорожки);</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регулярный сбор мусора со всей территории (проезды, тротуары, пешеходные дорожки);</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ежедневная уборка мусора из урн;</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кошение травы на газонах.</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4.5. Содержание придомовых территорий в зимний период производится с целью обеспечения бесперебойного проезда транспортных средств и ликвидации зимней скользкости посредством следующего комплекса работ:</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xml:space="preserve">- регулярное подметание территорий с твердым покрытием, в </w:t>
      </w:r>
      <w:proofErr w:type="spellStart"/>
      <w:r w:rsidRPr="002B58DC">
        <w:rPr>
          <w:rFonts w:ascii="Arial" w:hAnsi="Arial" w:cs="Arial"/>
          <w:sz w:val="28"/>
          <w:szCs w:val="28"/>
        </w:rPr>
        <w:t>т.ч</w:t>
      </w:r>
      <w:proofErr w:type="spellEnd"/>
      <w:r w:rsidRPr="002B58DC">
        <w:rPr>
          <w:rFonts w:ascii="Arial" w:hAnsi="Arial" w:cs="Arial"/>
          <w:sz w:val="28"/>
          <w:szCs w:val="28"/>
        </w:rPr>
        <w:t>. проездов, тротуаров, пешеходных дорожек;</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xml:space="preserve">- обработка </w:t>
      </w:r>
      <w:proofErr w:type="spellStart"/>
      <w:r w:rsidRPr="002B58DC">
        <w:rPr>
          <w:rFonts w:ascii="Arial" w:hAnsi="Arial" w:cs="Arial"/>
          <w:sz w:val="28"/>
          <w:szCs w:val="28"/>
        </w:rPr>
        <w:t>противогололедными</w:t>
      </w:r>
      <w:proofErr w:type="spellEnd"/>
      <w:r w:rsidRPr="002B58DC">
        <w:rPr>
          <w:rFonts w:ascii="Arial" w:hAnsi="Arial" w:cs="Arial"/>
          <w:sz w:val="28"/>
          <w:szCs w:val="28"/>
        </w:rPr>
        <w:t xml:space="preserve"> материалами территорий с твердым покрытием;</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удаление наката с территорий с твердым покрытием;</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регулярный сбор мусора с проездов, тротуаров, пешеходных дорожек.</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4.6. В весенний период - рыхление снега и организация отвода талых вод.</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4.7. Места, недопустимые, недосягаемые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4.8.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(пожарным гидрантам, водоемам), расположенным на обслуживаемой территории.</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4.9. Организации по обслуживанию жилищного фонда с наступлением весны должны организовать:</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xml:space="preserve">- промывку и расчистку канавок для обеспечения оттока воды в местах, </w:t>
      </w:r>
      <w:r w:rsidRPr="002B58DC">
        <w:rPr>
          <w:rFonts w:ascii="Arial" w:hAnsi="Arial" w:cs="Arial"/>
          <w:sz w:val="28"/>
          <w:szCs w:val="28"/>
        </w:rPr>
        <w:lastRenderedPageBreak/>
        <w:t>где это требуется для нормального отвода талых вод,</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систематический сгон талой воды к люкам и приемным колодцам ливневой сети,</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общую очистку дворовых территорий после окончания таяния снега, собирая и удаляя мусор, оставшийся снег и лед,</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сбор и удаление мусора, снега и льда.</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4.10. Уборку, кроме снегоочистки, которая производится во время снегопадов, следует проводить в режиме: в утренние или вечерние часы.</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4.11. 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A525E6" w:rsidRPr="002B58DC" w:rsidRDefault="00A525E6">
      <w:pPr>
        <w:pStyle w:val="ConsPlusNormal"/>
        <w:ind w:firstLine="540"/>
        <w:jc w:val="both"/>
        <w:rPr>
          <w:rFonts w:ascii="Arial" w:hAnsi="Arial" w:cs="Arial"/>
          <w:sz w:val="28"/>
          <w:szCs w:val="28"/>
        </w:rPr>
      </w:pPr>
    </w:p>
    <w:p w:rsidR="00A525E6" w:rsidRPr="002B58DC" w:rsidRDefault="00A525E6">
      <w:pPr>
        <w:pStyle w:val="ConsPlusNormal"/>
        <w:jc w:val="center"/>
        <w:rPr>
          <w:rFonts w:ascii="Arial" w:hAnsi="Arial" w:cs="Arial"/>
          <w:b/>
          <w:sz w:val="28"/>
          <w:szCs w:val="28"/>
        </w:rPr>
      </w:pPr>
      <w:r w:rsidRPr="002B58DC">
        <w:rPr>
          <w:rFonts w:ascii="Arial" w:hAnsi="Arial" w:cs="Arial"/>
          <w:b/>
          <w:sz w:val="28"/>
          <w:szCs w:val="28"/>
        </w:rPr>
        <w:t>5. ПОРЯДОК И ПЕРИОДИЧНОСТЬ УБОРКИ ПРИДОМОВОЙ ТЕРРИТОРИИ</w:t>
      </w:r>
    </w:p>
    <w:p w:rsidR="00A525E6" w:rsidRPr="002B58DC" w:rsidRDefault="00A525E6">
      <w:pPr>
        <w:pStyle w:val="ConsPlusNormal"/>
        <w:ind w:firstLine="540"/>
        <w:jc w:val="both"/>
        <w:rPr>
          <w:rFonts w:ascii="Arial" w:hAnsi="Arial" w:cs="Arial"/>
          <w:sz w:val="28"/>
          <w:szCs w:val="28"/>
        </w:rPr>
      </w:pP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5.1. Порядок и периодичность уборки придомовых территорий в зимний период:</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xml:space="preserve">- ручная уборка от снега (под скребок) подходов к подъездам и крыльцам с обработкой </w:t>
      </w:r>
      <w:proofErr w:type="spellStart"/>
      <w:r w:rsidRPr="002B58DC">
        <w:rPr>
          <w:rFonts w:ascii="Arial" w:hAnsi="Arial" w:cs="Arial"/>
          <w:sz w:val="28"/>
          <w:szCs w:val="28"/>
        </w:rPr>
        <w:t>противогололедными</w:t>
      </w:r>
      <w:proofErr w:type="spellEnd"/>
      <w:r w:rsidRPr="002B58DC">
        <w:rPr>
          <w:rFonts w:ascii="Arial" w:hAnsi="Arial" w:cs="Arial"/>
          <w:sz w:val="28"/>
          <w:szCs w:val="28"/>
        </w:rPr>
        <w:t xml:space="preserve"> материалами (песком средним и крупнозернистым), с колкой льда; ручная уборка от снега вокруг скамеек и урн - ежедневно,</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xml:space="preserve">- обработка </w:t>
      </w:r>
      <w:proofErr w:type="spellStart"/>
      <w:r w:rsidRPr="002B58DC">
        <w:rPr>
          <w:rFonts w:ascii="Arial" w:hAnsi="Arial" w:cs="Arial"/>
          <w:sz w:val="28"/>
          <w:szCs w:val="28"/>
        </w:rPr>
        <w:t>противогололедными</w:t>
      </w:r>
      <w:proofErr w:type="spellEnd"/>
      <w:r w:rsidRPr="002B58DC">
        <w:rPr>
          <w:rFonts w:ascii="Arial" w:hAnsi="Arial" w:cs="Arial"/>
          <w:sz w:val="28"/>
          <w:szCs w:val="28"/>
        </w:rPr>
        <w:t xml:space="preserve"> материалами (песком средним и крупнозернистым) на спусках и подъемах, имеющихся на придомовых территориях, - ежедневно,</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xml:space="preserve">- механизированная уборка (ручная - в недоступных для </w:t>
      </w:r>
      <w:proofErr w:type="gramStart"/>
      <w:r w:rsidRPr="002B58DC">
        <w:rPr>
          <w:rFonts w:ascii="Arial" w:hAnsi="Arial" w:cs="Arial"/>
          <w:sz w:val="28"/>
          <w:szCs w:val="28"/>
        </w:rPr>
        <w:t>механизированной</w:t>
      </w:r>
      <w:proofErr w:type="gramEnd"/>
      <w:r w:rsidRPr="002B58DC">
        <w:rPr>
          <w:rFonts w:ascii="Arial" w:hAnsi="Arial" w:cs="Arial"/>
          <w:sz w:val="28"/>
          <w:szCs w:val="28"/>
        </w:rPr>
        <w:t>) проездов, тротуаров и пешеходных дорожек - 1 раз в два дня; в период снегопада - через каждые 3 часа,</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сбор случайного мусора на придомовых территориях и уборка мусора из урн - ежедневно,</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ручная уборка (сдвижка и подметание) от снега детских, спортивных, хозяйственных площадок - ежедневно.</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5.1.1. Уборка территорий в период снегопада производится с периодичностью и в сроки, которые установлены правилами и нормами технической эксплуатации жилищного фонда.</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xml:space="preserve">5.1.2. Тротуары, дворовые территории и проезды должны быть очищены от снега и наледи. При возникновении наледи (гололеда) производится обработка </w:t>
      </w:r>
      <w:proofErr w:type="spellStart"/>
      <w:r w:rsidRPr="002B58DC">
        <w:rPr>
          <w:rFonts w:ascii="Arial" w:hAnsi="Arial" w:cs="Arial"/>
          <w:sz w:val="28"/>
          <w:szCs w:val="28"/>
        </w:rPr>
        <w:t>противогололедными</w:t>
      </w:r>
      <w:proofErr w:type="spellEnd"/>
      <w:r w:rsidRPr="002B58DC">
        <w:rPr>
          <w:rFonts w:ascii="Arial" w:hAnsi="Arial" w:cs="Arial"/>
          <w:sz w:val="28"/>
          <w:szCs w:val="28"/>
        </w:rPr>
        <w:t xml:space="preserve"> материалами.</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xml:space="preserve">5.1.3.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2B58DC">
        <w:rPr>
          <w:rFonts w:ascii="Arial" w:hAnsi="Arial" w:cs="Arial"/>
          <w:sz w:val="28"/>
          <w:szCs w:val="28"/>
        </w:rPr>
        <w:t>внутридворовых</w:t>
      </w:r>
      <w:proofErr w:type="spellEnd"/>
      <w:r w:rsidRPr="002B58DC">
        <w:rPr>
          <w:rFonts w:ascii="Arial" w:hAnsi="Arial" w:cs="Arial"/>
          <w:sz w:val="28"/>
          <w:szCs w:val="28"/>
        </w:rPr>
        <w:t xml:space="preserve"> территориях должно производиться с учетом возможности отвода талых вод.</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5.1.4. При производстве зимней уборки запрещается:</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складирование снега на тротуарах, контейнерных площадках;</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lastRenderedPageBreak/>
        <w:t>сдвигание снега к стенам зданий и сооружений;</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складирование льда после сколки на газоны;</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вынос снега на проезжую часть и тротуары с дворовых территорий и территорий организаций;</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откачивание воды на проезжую часть дороги при ликвидации аварий на водопроводных и тепловых сетях без сброса в канализационные сети;</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xml:space="preserve">сброс загрязненного снега на проезжую часть дорог и в </w:t>
      </w:r>
      <w:r w:rsidR="009A432A" w:rsidRPr="002B58DC">
        <w:rPr>
          <w:rFonts w:ascii="Arial" w:hAnsi="Arial" w:cs="Arial"/>
          <w:sz w:val="28"/>
          <w:szCs w:val="28"/>
        </w:rPr>
        <w:t>водные</w:t>
      </w:r>
      <w:r w:rsidRPr="002B58DC">
        <w:rPr>
          <w:rFonts w:ascii="Arial" w:hAnsi="Arial" w:cs="Arial"/>
          <w:sz w:val="28"/>
          <w:szCs w:val="28"/>
        </w:rPr>
        <w:t xml:space="preserve"> акватории.</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5.2. Порядок и периодичность уборки придомовых территорий в летний период:</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ручная уборка от мусора (подметание) подходов к подъездам и крыльцам, ручная уборка от мусора вокруг скамеек и урн - ежедневно,</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xml:space="preserve">- механизированная уборка с поливом (ручная - в недоступных для </w:t>
      </w:r>
      <w:proofErr w:type="gramStart"/>
      <w:r w:rsidRPr="002B58DC">
        <w:rPr>
          <w:rFonts w:ascii="Arial" w:hAnsi="Arial" w:cs="Arial"/>
          <w:sz w:val="28"/>
          <w:szCs w:val="28"/>
        </w:rPr>
        <w:t>механизированной</w:t>
      </w:r>
      <w:proofErr w:type="gramEnd"/>
      <w:r w:rsidRPr="002B58DC">
        <w:rPr>
          <w:rFonts w:ascii="Arial" w:hAnsi="Arial" w:cs="Arial"/>
          <w:sz w:val="28"/>
          <w:szCs w:val="28"/>
        </w:rPr>
        <w:t>) проездов, тротуаров и пешеходных дорожек - 1 раз в два дня,</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сбор случайного мусора на придомовых территориях и уборка мусора из урн - ежедневно,</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ручная уборка (подметание) от мусора детских, спортивных, хозяйственных площадок - ежедневно,</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высота травяного покрова на газонах не должна превышать 10 - 15 см.</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5.3. Содержание ливневой канализации:</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xml:space="preserve">- дождеприемники должны соответствовать требованиям </w:t>
      </w:r>
      <w:hyperlink r:id="rId20" w:history="1">
        <w:r w:rsidRPr="002B58DC">
          <w:rPr>
            <w:rFonts w:ascii="Arial" w:hAnsi="Arial" w:cs="Arial"/>
            <w:sz w:val="28"/>
            <w:szCs w:val="28"/>
          </w:rPr>
          <w:t>ГОСТ 3634-99</w:t>
        </w:r>
      </w:hyperlink>
      <w:r w:rsidRPr="002B58DC">
        <w:rPr>
          <w:rFonts w:ascii="Arial" w:hAnsi="Arial" w:cs="Arial"/>
          <w:sz w:val="28"/>
          <w:szCs w:val="28"/>
        </w:rPr>
        <w:t>;</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наружный осмотр сети с проверкой состояния ливневых решеток, уровня сточных вод, наличия грязи и повреждений, провалов асфальта для устранения мелких неисправностей - ежедневно;</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регулярная прочистка трубопровода с периодичностью 1 раз в год - при диаметре до 300 мм, 1 раз в 2 года - при диаметре 400 - 1200 мм, 1 раз в 4 года - при диаметре 1500 мм;</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не допускается отклонение решетки дождеприемника относительно уровня проезжей части более 3 см;</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xml:space="preserve">- в соответствии с </w:t>
      </w:r>
      <w:hyperlink r:id="rId21" w:history="1">
        <w:r w:rsidRPr="002B58DC">
          <w:rPr>
            <w:rFonts w:ascii="Arial" w:hAnsi="Arial" w:cs="Arial"/>
            <w:sz w:val="28"/>
            <w:szCs w:val="28"/>
          </w:rPr>
          <w:t xml:space="preserve">ГОСТ </w:t>
        </w:r>
        <w:proofErr w:type="gramStart"/>
        <w:r w:rsidRPr="002B58DC">
          <w:rPr>
            <w:rFonts w:ascii="Arial" w:hAnsi="Arial" w:cs="Arial"/>
            <w:sz w:val="28"/>
            <w:szCs w:val="28"/>
          </w:rPr>
          <w:t>Р</w:t>
        </w:r>
        <w:proofErr w:type="gramEnd"/>
        <w:r w:rsidRPr="002B58DC">
          <w:rPr>
            <w:rFonts w:ascii="Arial" w:hAnsi="Arial" w:cs="Arial"/>
            <w:sz w:val="28"/>
            <w:szCs w:val="28"/>
          </w:rPr>
          <w:t xml:space="preserve"> 50597-93</w:t>
        </w:r>
      </w:hyperlink>
      <w:r w:rsidRPr="002B58DC">
        <w:rPr>
          <w:rFonts w:ascii="Arial" w:hAnsi="Arial" w:cs="Arial"/>
          <w:sz w:val="28"/>
          <w:szCs w:val="28"/>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разрушенные крышки и решетки должны быть немедленно ограждены и обозначены соответствующими дорожными знаками, их замена должна быть проведена в течение 3 часов.</w:t>
      </w:r>
    </w:p>
    <w:p w:rsidR="00A525E6" w:rsidRPr="002B58DC" w:rsidRDefault="00A525E6">
      <w:pPr>
        <w:pStyle w:val="ConsPlusNormal"/>
        <w:ind w:firstLine="540"/>
        <w:jc w:val="both"/>
        <w:rPr>
          <w:rFonts w:ascii="Arial" w:hAnsi="Arial" w:cs="Arial"/>
          <w:sz w:val="28"/>
          <w:szCs w:val="28"/>
        </w:rPr>
      </w:pPr>
    </w:p>
    <w:p w:rsidR="00A525E6" w:rsidRPr="002B58DC" w:rsidRDefault="00A525E6">
      <w:pPr>
        <w:pStyle w:val="ConsPlusNormal"/>
        <w:jc w:val="center"/>
        <w:rPr>
          <w:rFonts w:ascii="Arial" w:hAnsi="Arial" w:cs="Arial"/>
          <w:b/>
          <w:sz w:val="28"/>
          <w:szCs w:val="28"/>
        </w:rPr>
      </w:pPr>
      <w:r w:rsidRPr="002B58DC">
        <w:rPr>
          <w:rFonts w:ascii="Arial" w:hAnsi="Arial" w:cs="Arial"/>
          <w:b/>
          <w:sz w:val="28"/>
          <w:szCs w:val="28"/>
        </w:rPr>
        <w:t>6. СОДЕРЖАНИЕ ЗЕЛЕНЫХ НАСАЖДЕНИЙ НА ПРИДОМОВОЙ ТЕРРИТОРИИ</w:t>
      </w:r>
    </w:p>
    <w:p w:rsidR="00A525E6" w:rsidRPr="002B58DC" w:rsidRDefault="00A525E6">
      <w:pPr>
        <w:pStyle w:val="ConsPlusNormal"/>
        <w:ind w:firstLine="540"/>
        <w:jc w:val="both"/>
        <w:rPr>
          <w:rFonts w:ascii="Arial" w:hAnsi="Arial" w:cs="Arial"/>
          <w:sz w:val="28"/>
          <w:szCs w:val="28"/>
        </w:rPr>
      </w:pP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6.1. Организации по обслуживанию жилищного фонда обязаны:</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xml:space="preserve">6.1.1. Следить за сохранностью деревьев, кустарников, газонов, цветников, не допускать их </w:t>
      </w:r>
      <w:proofErr w:type="spellStart"/>
      <w:r w:rsidRPr="002B58DC">
        <w:rPr>
          <w:rFonts w:ascii="Arial" w:hAnsi="Arial" w:cs="Arial"/>
          <w:sz w:val="28"/>
          <w:szCs w:val="28"/>
        </w:rPr>
        <w:t>вытаптывания</w:t>
      </w:r>
      <w:proofErr w:type="spellEnd"/>
      <w:r w:rsidRPr="002B58DC">
        <w:rPr>
          <w:rFonts w:ascii="Arial" w:hAnsi="Arial" w:cs="Arial"/>
          <w:sz w:val="28"/>
          <w:szCs w:val="28"/>
        </w:rPr>
        <w:t>, складирования на них песка, грязи, мусора, производить текущий ремонт газонов.</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xml:space="preserve">6.1.2. Обеспечить выполнение санитарного минимума по борьбе с </w:t>
      </w:r>
      <w:r w:rsidRPr="002B58DC">
        <w:rPr>
          <w:rFonts w:ascii="Arial" w:hAnsi="Arial" w:cs="Arial"/>
          <w:sz w:val="28"/>
          <w:szCs w:val="28"/>
        </w:rPr>
        <w:lastRenderedPageBreak/>
        <w:t>вредителями и болезнями насаждений, а также вырубку сухостойных и аварийных деревьев, вырезку сухих поломанных деревьев, замазку ран на деревьях.</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6.1.3. В летний период, особенно в сухую погоду, поливать цветы, газоны, деревья, кустарники, а также систематически производить подсадку деревьев и кустарников, уборку прикорневой поросли и сушняка, выкашивание газона.</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xml:space="preserve">6.2. Удаление (вырубка) зеленых насаждений осуществляется на основании актов комиссионного обследования с возмещением ущерба согласно установленным расценкам (восстановительной стоимости). Акты комиссионного обследования при удалении (вырубке) зеленых насаждений с придомовых территорий оформляются и </w:t>
      </w:r>
      <w:r w:rsidR="001A3F2C" w:rsidRPr="002B58DC">
        <w:rPr>
          <w:rFonts w:ascii="Arial" w:hAnsi="Arial" w:cs="Arial"/>
          <w:sz w:val="28"/>
          <w:szCs w:val="28"/>
        </w:rPr>
        <w:t xml:space="preserve">утверждаются </w:t>
      </w:r>
      <w:r w:rsidRPr="002B58DC">
        <w:rPr>
          <w:rFonts w:ascii="Arial" w:hAnsi="Arial" w:cs="Arial"/>
          <w:sz w:val="28"/>
          <w:szCs w:val="28"/>
        </w:rPr>
        <w:t>Администраци</w:t>
      </w:r>
      <w:r w:rsidR="001A3F2C" w:rsidRPr="002B58DC">
        <w:rPr>
          <w:rFonts w:ascii="Arial" w:hAnsi="Arial" w:cs="Arial"/>
          <w:sz w:val="28"/>
          <w:szCs w:val="28"/>
        </w:rPr>
        <w:t xml:space="preserve">ей сельского поселения </w:t>
      </w:r>
      <w:r w:rsidR="008D3064" w:rsidRPr="002B58DC">
        <w:rPr>
          <w:rFonts w:ascii="Arial" w:hAnsi="Arial" w:cs="Arial"/>
          <w:sz w:val="28"/>
          <w:szCs w:val="28"/>
        </w:rPr>
        <w:t xml:space="preserve">Кабаковский </w:t>
      </w:r>
      <w:r w:rsidR="001A3F2C" w:rsidRPr="002B58DC">
        <w:rPr>
          <w:rFonts w:ascii="Arial" w:hAnsi="Arial" w:cs="Arial"/>
          <w:sz w:val="28"/>
          <w:szCs w:val="28"/>
        </w:rPr>
        <w:t>сельсовет муниципального района Кармаскалинский район</w:t>
      </w:r>
      <w:r w:rsidRPr="002B58DC">
        <w:rPr>
          <w:rFonts w:ascii="Arial" w:hAnsi="Arial" w:cs="Arial"/>
          <w:sz w:val="28"/>
          <w:szCs w:val="28"/>
        </w:rPr>
        <w:t xml:space="preserve"> Республики Башкортостан.</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6.3. Категорически запрещается:</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xml:space="preserve">- пересаживать, вырубать зеленые насаждения, производить их обрезку без разрешения Администрации </w:t>
      </w:r>
      <w:r w:rsidR="001A3F2C" w:rsidRPr="002B58DC">
        <w:rPr>
          <w:rFonts w:ascii="Arial" w:hAnsi="Arial" w:cs="Arial"/>
          <w:sz w:val="28"/>
          <w:szCs w:val="28"/>
        </w:rPr>
        <w:t xml:space="preserve"> сельского поселения</w:t>
      </w:r>
      <w:r w:rsidR="008D3064" w:rsidRPr="002B58DC">
        <w:rPr>
          <w:rFonts w:ascii="Arial" w:hAnsi="Arial" w:cs="Arial"/>
          <w:sz w:val="28"/>
          <w:szCs w:val="28"/>
        </w:rPr>
        <w:t xml:space="preserve"> Кабаковский</w:t>
      </w:r>
      <w:r w:rsidR="001A3F2C" w:rsidRPr="002B58DC">
        <w:rPr>
          <w:rFonts w:ascii="Arial" w:hAnsi="Arial" w:cs="Arial"/>
          <w:sz w:val="28"/>
          <w:szCs w:val="28"/>
        </w:rPr>
        <w:t xml:space="preserve"> сельсовет муниципального района Кармаскалинский район</w:t>
      </w:r>
      <w:r w:rsidRPr="002B58DC">
        <w:rPr>
          <w:rFonts w:ascii="Arial" w:hAnsi="Arial" w:cs="Arial"/>
          <w:sz w:val="28"/>
          <w:szCs w:val="28"/>
        </w:rPr>
        <w:t xml:space="preserve"> Республики Башкортостан на придомовых территориях;</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посадка деревьев и кустарников без разрешения;</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ломать и портить деревья и кустарники, обламывать ветви, плоды, цветы черемухи, рябины, ивы, липы и др. растений;</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самовольно распахивать или перекапывать землю для посадки картофеля, овощей и др. культур, рыть погреба в зоне зеленых насаждений, устанавливать на ней гаражи.</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6.4. Посадка деревьев, кустарников, иных элементов озеленения гражданами и их объединениями на придомовых территориях осуществляется организованно в следующем порядке:</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представители собственников многоквартирных домов обращаются в обслуживающую управляющую компанию с заявлением о намерении провести мероприятие по озеленению придомовой территории;</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обслуживающая управляющая компания рассматривает и выдает разрешение на посадку при наличии согласований с эксплуатирующими и иными организациями.</w:t>
      </w:r>
    </w:p>
    <w:p w:rsidR="00A525E6" w:rsidRPr="002B58DC" w:rsidRDefault="00A525E6">
      <w:pPr>
        <w:pStyle w:val="ConsPlusNormal"/>
        <w:jc w:val="center"/>
        <w:rPr>
          <w:rFonts w:ascii="Arial" w:hAnsi="Arial" w:cs="Arial"/>
          <w:sz w:val="28"/>
          <w:szCs w:val="28"/>
        </w:rPr>
      </w:pPr>
    </w:p>
    <w:p w:rsidR="00A525E6" w:rsidRPr="002B58DC" w:rsidRDefault="00A525E6">
      <w:pPr>
        <w:pStyle w:val="ConsPlusNormal"/>
        <w:jc w:val="center"/>
        <w:rPr>
          <w:rFonts w:ascii="Arial" w:hAnsi="Arial" w:cs="Arial"/>
          <w:b/>
          <w:sz w:val="28"/>
          <w:szCs w:val="28"/>
        </w:rPr>
      </w:pPr>
      <w:r w:rsidRPr="002B58DC">
        <w:rPr>
          <w:rFonts w:ascii="Arial" w:hAnsi="Arial" w:cs="Arial"/>
          <w:b/>
          <w:sz w:val="28"/>
          <w:szCs w:val="28"/>
        </w:rPr>
        <w:t xml:space="preserve">7. ТРЕБОВАНИЕ К НАРУЖНОМУ ОСВЕЩЕНИЮ НА </w:t>
      </w:r>
      <w:proofErr w:type="gramStart"/>
      <w:r w:rsidRPr="002B58DC">
        <w:rPr>
          <w:rFonts w:ascii="Arial" w:hAnsi="Arial" w:cs="Arial"/>
          <w:b/>
          <w:sz w:val="28"/>
          <w:szCs w:val="28"/>
        </w:rPr>
        <w:t>ПРИДОМОВОЙ</w:t>
      </w:r>
      <w:proofErr w:type="gramEnd"/>
    </w:p>
    <w:p w:rsidR="00A525E6" w:rsidRPr="002B58DC" w:rsidRDefault="00A525E6">
      <w:pPr>
        <w:pStyle w:val="ConsPlusNormal"/>
        <w:jc w:val="center"/>
        <w:rPr>
          <w:rFonts w:ascii="Arial" w:hAnsi="Arial" w:cs="Arial"/>
          <w:b/>
          <w:sz w:val="28"/>
          <w:szCs w:val="28"/>
        </w:rPr>
      </w:pPr>
      <w:r w:rsidRPr="002B58DC">
        <w:rPr>
          <w:rFonts w:ascii="Arial" w:hAnsi="Arial" w:cs="Arial"/>
          <w:b/>
          <w:sz w:val="28"/>
          <w:szCs w:val="28"/>
        </w:rPr>
        <w:t>ТЕРРИТОРИИ</w:t>
      </w:r>
    </w:p>
    <w:p w:rsidR="00A525E6" w:rsidRPr="002B58DC" w:rsidRDefault="00A525E6">
      <w:pPr>
        <w:pStyle w:val="ConsPlusNormal"/>
        <w:ind w:firstLine="540"/>
        <w:jc w:val="both"/>
        <w:rPr>
          <w:rFonts w:ascii="Arial" w:hAnsi="Arial" w:cs="Arial"/>
          <w:sz w:val="28"/>
          <w:szCs w:val="28"/>
        </w:rPr>
      </w:pP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7.1. На придомовых территориях должны быть установлены светильники, обеспечивающие уровни средней горизонтальной освещенности:</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xml:space="preserve">- не менее 10 </w:t>
      </w:r>
      <w:proofErr w:type="spellStart"/>
      <w:r w:rsidRPr="002B58DC">
        <w:rPr>
          <w:rFonts w:ascii="Arial" w:hAnsi="Arial" w:cs="Arial"/>
          <w:sz w:val="28"/>
          <w:szCs w:val="28"/>
        </w:rPr>
        <w:t>лк</w:t>
      </w:r>
      <w:proofErr w:type="spellEnd"/>
      <w:r w:rsidRPr="002B58DC">
        <w:rPr>
          <w:rFonts w:ascii="Arial" w:hAnsi="Arial" w:cs="Arial"/>
          <w:sz w:val="28"/>
          <w:szCs w:val="28"/>
        </w:rPr>
        <w:t xml:space="preserve"> - на детских площадках, площадках для отдыха,</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xml:space="preserve">- не менее 2 </w:t>
      </w:r>
      <w:proofErr w:type="spellStart"/>
      <w:r w:rsidRPr="002B58DC">
        <w:rPr>
          <w:rFonts w:ascii="Arial" w:hAnsi="Arial" w:cs="Arial"/>
          <w:sz w:val="28"/>
          <w:szCs w:val="28"/>
        </w:rPr>
        <w:t>лк</w:t>
      </w:r>
      <w:proofErr w:type="spellEnd"/>
      <w:r w:rsidRPr="002B58DC">
        <w:rPr>
          <w:rFonts w:ascii="Arial" w:hAnsi="Arial" w:cs="Arial"/>
          <w:sz w:val="28"/>
          <w:szCs w:val="28"/>
        </w:rPr>
        <w:t xml:space="preserve"> - на тротуарах, подъездах, хозяйственных площадках и контейнерных площадках,</w:t>
      </w:r>
    </w:p>
    <w:p w:rsidR="00A525E6" w:rsidRPr="002B58DC" w:rsidRDefault="00A525E6">
      <w:pPr>
        <w:pStyle w:val="ConsPlusNormal"/>
        <w:ind w:firstLine="540"/>
        <w:jc w:val="both"/>
        <w:rPr>
          <w:rFonts w:ascii="Arial" w:hAnsi="Arial" w:cs="Arial"/>
          <w:sz w:val="28"/>
          <w:szCs w:val="28"/>
        </w:rPr>
      </w:pPr>
      <w:r w:rsidRPr="002B58DC">
        <w:rPr>
          <w:rFonts w:ascii="Arial" w:hAnsi="Arial" w:cs="Arial"/>
          <w:sz w:val="28"/>
          <w:szCs w:val="28"/>
        </w:rPr>
        <w:t xml:space="preserve">- не менее 4 </w:t>
      </w:r>
      <w:proofErr w:type="spellStart"/>
      <w:r w:rsidRPr="002B58DC">
        <w:rPr>
          <w:rFonts w:ascii="Arial" w:hAnsi="Arial" w:cs="Arial"/>
          <w:sz w:val="28"/>
          <w:szCs w:val="28"/>
        </w:rPr>
        <w:t>лк</w:t>
      </w:r>
      <w:proofErr w:type="spellEnd"/>
      <w:r w:rsidRPr="002B58DC">
        <w:rPr>
          <w:rFonts w:ascii="Arial" w:hAnsi="Arial" w:cs="Arial"/>
          <w:sz w:val="28"/>
          <w:szCs w:val="28"/>
        </w:rPr>
        <w:t xml:space="preserve"> - на основных проездах.</w:t>
      </w:r>
    </w:p>
    <w:sectPr w:rsidR="00A525E6" w:rsidRPr="002B58DC" w:rsidSect="00490AB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0F1"/>
    <w:rsid w:val="000166A7"/>
    <w:rsid w:val="00065A01"/>
    <w:rsid w:val="000A22F6"/>
    <w:rsid w:val="000D1CF2"/>
    <w:rsid w:val="000D3100"/>
    <w:rsid w:val="000E312F"/>
    <w:rsid w:val="0010429C"/>
    <w:rsid w:val="00112FAD"/>
    <w:rsid w:val="00195076"/>
    <w:rsid w:val="00196774"/>
    <w:rsid w:val="001A3F2C"/>
    <w:rsid w:val="001F160C"/>
    <w:rsid w:val="002357ED"/>
    <w:rsid w:val="00290F92"/>
    <w:rsid w:val="002A78A4"/>
    <w:rsid w:val="002B58DC"/>
    <w:rsid w:val="002C6E3F"/>
    <w:rsid w:val="0030675D"/>
    <w:rsid w:val="0035268F"/>
    <w:rsid w:val="003A7E80"/>
    <w:rsid w:val="003D2994"/>
    <w:rsid w:val="004838CE"/>
    <w:rsid w:val="00490AB4"/>
    <w:rsid w:val="004930F0"/>
    <w:rsid w:val="004C4D3C"/>
    <w:rsid w:val="00515FEE"/>
    <w:rsid w:val="00561980"/>
    <w:rsid w:val="0059065F"/>
    <w:rsid w:val="005A121B"/>
    <w:rsid w:val="00603085"/>
    <w:rsid w:val="00606ECB"/>
    <w:rsid w:val="00683A14"/>
    <w:rsid w:val="006C6FCE"/>
    <w:rsid w:val="007724CD"/>
    <w:rsid w:val="007921A8"/>
    <w:rsid w:val="007A086D"/>
    <w:rsid w:val="007F70F1"/>
    <w:rsid w:val="00844089"/>
    <w:rsid w:val="00847DF3"/>
    <w:rsid w:val="008D3064"/>
    <w:rsid w:val="00936A0E"/>
    <w:rsid w:val="00977EB0"/>
    <w:rsid w:val="009A432A"/>
    <w:rsid w:val="00A10061"/>
    <w:rsid w:val="00A15060"/>
    <w:rsid w:val="00A31FCB"/>
    <w:rsid w:val="00A525E6"/>
    <w:rsid w:val="00A65F2E"/>
    <w:rsid w:val="00A91D54"/>
    <w:rsid w:val="00B41442"/>
    <w:rsid w:val="00B755AC"/>
    <w:rsid w:val="00BB0E11"/>
    <w:rsid w:val="00C36ACD"/>
    <w:rsid w:val="00CA09EA"/>
    <w:rsid w:val="00D1228F"/>
    <w:rsid w:val="00DC2456"/>
    <w:rsid w:val="00DC635B"/>
    <w:rsid w:val="00E758CF"/>
    <w:rsid w:val="00E77D62"/>
    <w:rsid w:val="00E840BC"/>
    <w:rsid w:val="00EF4A05"/>
    <w:rsid w:val="00F01AAB"/>
    <w:rsid w:val="00FA3729"/>
    <w:rsid w:val="00FB6968"/>
    <w:rsid w:val="00FE4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58C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25E6"/>
    <w:pPr>
      <w:widowControl w:val="0"/>
      <w:autoSpaceDE w:val="0"/>
      <w:autoSpaceDN w:val="0"/>
    </w:pPr>
    <w:rPr>
      <w:sz w:val="24"/>
    </w:rPr>
  </w:style>
  <w:style w:type="paragraph" w:customStyle="1" w:styleId="ConsPlusTitle">
    <w:name w:val="ConsPlusTitle"/>
    <w:rsid w:val="00A525E6"/>
    <w:pPr>
      <w:widowControl w:val="0"/>
      <w:autoSpaceDE w:val="0"/>
      <w:autoSpaceDN w:val="0"/>
    </w:pPr>
    <w:rPr>
      <w:b/>
      <w:sz w:val="24"/>
    </w:rPr>
  </w:style>
  <w:style w:type="paragraph" w:customStyle="1" w:styleId="ConsPlusTitlePage">
    <w:name w:val="ConsPlusTitlePage"/>
    <w:rsid w:val="00A525E6"/>
    <w:pPr>
      <w:widowControl w:val="0"/>
      <w:autoSpaceDE w:val="0"/>
      <w:autoSpaceDN w:val="0"/>
    </w:pPr>
    <w:rPr>
      <w:rFonts w:ascii="Tahoma" w:hAnsi="Tahoma" w:cs="Tahoma"/>
    </w:rPr>
  </w:style>
  <w:style w:type="character" w:styleId="a3">
    <w:name w:val="Hyperlink"/>
    <w:uiPriority w:val="99"/>
    <w:unhideWhenUsed/>
    <w:rsid w:val="00E758CF"/>
    <w:rPr>
      <w:color w:val="0000FF"/>
      <w:u w:val="single"/>
    </w:rPr>
  </w:style>
  <w:style w:type="paragraph" w:customStyle="1" w:styleId="ConsPlusNonformat">
    <w:name w:val="ConsPlusNonformat"/>
    <w:rsid w:val="00490AB4"/>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58C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25E6"/>
    <w:pPr>
      <w:widowControl w:val="0"/>
      <w:autoSpaceDE w:val="0"/>
      <w:autoSpaceDN w:val="0"/>
    </w:pPr>
    <w:rPr>
      <w:sz w:val="24"/>
    </w:rPr>
  </w:style>
  <w:style w:type="paragraph" w:customStyle="1" w:styleId="ConsPlusTitle">
    <w:name w:val="ConsPlusTitle"/>
    <w:rsid w:val="00A525E6"/>
    <w:pPr>
      <w:widowControl w:val="0"/>
      <w:autoSpaceDE w:val="0"/>
      <w:autoSpaceDN w:val="0"/>
    </w:pPr>
    <w:rPr>
      <w:b/>
      <w:sz w:val="24"/>
    </w:rPr>
  </w:style>
  <w:style w:type="paragraph" w:customStyle="1" w:styleId="ConsPlusTitlePage">
    <w:name w:val="ConsPlusTitlePage"/>
    <w:rsid w:val="00A525E6"/>
    <w:pPr>
      <w:widowControl w:val="0"/>
      <w:autoSpaceDE w:val="0"/>
      <w:autoSpaceDN w:val="0"/>
    </w:pPr>
    <w:rPr>
      <w:rFonts w:ascii="Tahoma" w:hAnsi="Tahoma" w:cs="Tahoma"/>
    </w:rPr>
  </w:style>
  <w:style w:type="character" w:styleId="a3">
    <w:name w:val="Hyperlink"/>
    <w:uiPriority w:val="99"/>
    <w:unhideWhenUsed/>
    <w:rsid w:val="00E758CF"/>
    <w:rPr>
      <w:color w:val="0000FF"/>
      <w:u w:val="single"/>
    </w:rPr>
  </w:style>
  <w:style w:type="paragraph" w:customStyle="1" w:styleId="ConsPlusNonformat">
    <w:name w:val="ConsPlusNonformat"/>
    <w:rsid w:val="00490AB4"/>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8B7ED82C389E6019B1B3E948BBD6C2CF5EC93FD96FF9A73E48804B4Cc0ODH" TargetMode="External"/><Relationship Id="rId13" Type="http://schemas.openxmlformats.org/officeDocument/2006/relationships/hyperlink" Target="consultantplus://offline/ref=478B7ED82C389E6019B1B3E948BBD6C2CF5EC93EDC6FF9A73E48804B4Cc0ODH" TargetMode="External"/><Relationship Id="rId18" Type="http://schemas.openxmlformats.org/officeDocument/2006/relationships/hyperlink" Target="consultantplus://offline/ref=478B7ED82C389E6019B1B3E948BBD6C2CF5EC93EDC6FF9A73E48804B4C0DA729EB49C69F53272D80c1O8H" TargetMode="External"/><Relationship Id="rId3" Type="http://schemas.openxmlformats.org/officeDocument/2006/relationships/settings" Target="settings.xml"/><Relationship Id="rId21" Type="http://schemas.openxmlformats.org/officeDocument/2006/relationships/hyperlink" Target="consultantplus://offline/ref=478B7ED82C389E6019B1ADF25DBBD6C2CF55C531DB6CF9A73E48804B4Cc0ODH" TargetMode="External"/><Relationship Id="rId7" Type="http://schemas.openxmlformats.org/officeDocument/2006/relationships/hyperlink" Target="http://www.admkarm.ru" TargetMode="External"/><Relationship Id="rId12" Type="http://schemas.openxmlformats.org/officeDocument/2006/relationships/hyperlink" Target="consultantplus://offline/ref=478B7ED82C389E6019B1B3FF4BD789CBCE5D9E34D760FAF16317DB161B04AD7EcAOCH" TargetMode="External"/><Relationship Id="rId17" Type="http://schemas.openxmlformats.org/officeDocument/2006/relationships/hyperlink" Target="consultantplus://offline/ref=478B7ED82C389E6019B1B3E948BBD6C2CF5EC93EDC6FF9A73E48804B4C0DA729EB49C69F53272C86c1O6H" TargetMode="External"/><Relationship Id="rId2" Type="http://schemas.microsoft.com/office/2007/relationships/stylesWithEffects" Target="stylesWithEffects.xml"/><Relationship Id="rId16" Type="http://schemas.openxmlformats.org/officeDocument/2006/relationships/hyperlink" Target="consultantplus://offline/ref=478B7ED82C389E6019B1ADF25DBBD6C2CF50C33CDA6AF9A73E48804B4C0DA729EB49C69F53272E81c1OAH" TargetMode="External"/><Relationship Id="rId20" Type="http://schemas.openxmlformats.org/officeDocument/2006/relationships/hyperlink" Target="consultantplus://offline/ref=478B7ED82C389E6019B1B2E758BBD6C2CD50C53AD53FAEA56F1D8Ec4OEH" TargetMode="External"/><Relationship Id="rId1" Type="http://schemas.openxmlformats.org/officeDocument/2006/relationships/styles" Target="styles.xml"/><Relationship Id="rId6" Type="http://schemas.openxmlformats.org/officeDocument/2006/relationships/hyperlink" Target="consultantplus://offline/ref=478B7ED82C389E6019B1B3FF4BD789CBCE5D9E34D969F7F26117DB161B04AD7EAC069FDD172A2F801E91C4c0O6H" TargetMode="External"/><Relationship Id="rId11" Type="http://schemas.openxmlformats.org/officeDocument/2006/relationships/hyperlink" Target="consultantplus://offline/ref=478B7ED82C389E6019B1B3E948BBD6C2CF5EC93FDE68F9A73E48804B4Cc0ODH" TargetMode="External"/><Relationship Id="rId5" Type="http://schemas.openxmlformats.org/officeDocument/2006/relationships/hyperlink" Target="consultantplus://offline/ref=478B7ED82C389E6019B1B3E948BBD6C2CF5EC93FD96FF9A73E48804B4Cc0ODH" TargetMode="External"/><Relationship Id="rId15" Type="http://schemas.openxmlformats.org/officeDocument/2006/relationships/hyperlink" Target="consultantplus://offline/ref=478B7ED82C389E6019B1ADF25DBBD6C2CF50C33CDA6AF9A73E48804B4C0DA729EB49C69F53272E81c1OAH" TargetMode="External"/><Relationship Id="rId23" Type="http://schemas.openxmlformats.org/officeDocument/2006/relationships/theme" Target="theme/theme1.xml"/><Relationship Id="rId10" Type="http://schemas.openxmlformats.org/officeDocument/2006/relationships/hyperlink" Target="consultantplus://offline/ref=478B7ED82C389E6019B1ADF25DBBD6C2CF56C131D769F9A73E48804B4Cc0ODH" TargetMode="External"/><Relationship Id="rId19" Type="http://schemas.openxmlformats.org/officeDocument/2006/relationships/hyperlink" Target="consultantplus://offline/ref=478B7ED82C389E6019B1ADF25DBBD6C2CF55C531DB6CF9A73E48804B4Cc0ODH" TargetMode="External"/><Relationship Id="rId4" Type="http://schemas.openxmlformats.org/officeDocument/2006/relationships/webSettings" Target="webSettings.xml"/><Relationship Id="rId9" Type="http://schemas.openxmlformats.org/officeDocument/2006/relationships/hyperlink" Target="consultantplus://offline/ref=478B7ED82C389E6019B1B3E948BBD6C2CF5EC93FDC6BF9A73E48804B4Cc0ODH" TargetMode="External"/><Relationship Id="rId14" Type="http://schemas.openxmlformats.org/officeDocument/2006/relationships/hyperlink" Target="consultantplus://offline/ref=478B7ED82C389E6019B1B3E948BBD6C2CF50C139DB6BF9A73E48804B4Cc0OD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13</Pages>
  <Words>4893</Words>
  <Characters>27895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Айрат</dc:creator>
  <cp:keywords/>
  <dc:description/>
  <cp:lastModifiedBy>user</cp:lastModifiedBy>
  <cp:revision>10</cp:revision>
  <dcterms:created xsi:type="dcterms:W3CDTF">2015-12-24T07:14:00Z</dcterms:created>
  <dcterms:modified xsi:type="dcterms:W3CDTF">2016-01-06T02:54:00Z</dcterms:modified>
</cp:coreProperties>
</file>